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B57F" w14:textId="77777777" w:rsidR="00974BC3" w:rsidRPr="00D21DF4" w:rsidRDefault="00974BC3" w:rsidP="00D21DF4">
      <w:pPr>
        <w:pStyle w:val="BODY-ARIAL"/>
      </w:pPr>
    </w:p>
    <w:p w14:paraId="0F67C1C6" w14:textId="77777777" w:rsidR="00974BC3" w:rsidRDefault="00974BC3" w:rsidP="00E207D6">
      <w:pPr>
        <w:pStyle w:val="BODY-ARIAL"/>
      </w:pPr>
    </w:p>
    <w:p w14:paraId="1A818D58" w14:textId="77777777" w:rsidR="00974BC3" w:rsidRPr="0058356E" w:rsidRDefault="00974BC3" w:rsidP="0092189A">
      <w:pPr>
        <w:pStyle w:val="BODY-ARIAL"/>
      </w:pPr>
    </w:p>
    <w:p w14:paraId="77181639" w14:textId="77777777" w:rsidR="00974BC3" w:rsidRDefault="00974BC3" w:rsidP="0092189A">
      <w:pPr>
        <w:pStyle w:val="BODY-ARIAL"/>
      </w:pPr>
    </w:p>
    <w:p w14:paraId="72197DD1" w14:textId="77777777" w:rsidR="00187F0D" w:rsidRDefault="00187F0D" w:rsidP="0092189A">
      <w:pPr>
        <w:pStyle w:val="BODY-ARIAL"/>
        <w:rPr>
          <w:lang w:val="en-US"/>
        </w:rPr>
      </w:pPr>
    </w:p>
    <w:p w14:paraId="56FCB788" w14:textId="77777777" w:rsidR="00187F0D" w:rsidRDefault="00187F0D" w:rsidP="0092189A">
      <w:pPr>
        <w:pStyle w:val="BODY-ARIAL"/>
        <w:rPr>
          <w:lang w:val="en-US"/>
        </w:rPr>
      </w:pPr>
    </w:p>
    <w:p w14:paraId="3819B8F2" w14:textId="77777777" w:rsidR="0092189A" w:rsidRPr="007E5B8C" w:rsidRDefault="0092189A" w:rsidP="00187F0D">
      <w:pPr>
        <w:rPr>
          <w:color w:val="FFFFFF" w:themeColor="background1"/>
          <w:lang w:val="en-US"/>
        </w:rPr>
      </w:pPr>
    </w:p>
    <w:p w14:paraId="4DD8DBE7" w14:textId="0F35F3D1" w:rsidR="000F2C8A" w:rsidRDefault="00487DA1" w:rsidP="0092189A">
      <w:pPr>
        <w:pStyle w:val="COVERTITLE"/>
        <w:rPr>
          <w:color w:val="FFFFFF" w:themeColor="background1"/>
        </w:rPr>
      </w:pPr>
      <w:r>
        <w:rPr>
          <w:color w:val="FFFFFF" w:themeColor="background1"/>
        </w:rPr>
        <w:t>SIRA RTW COORDINATOR TRAINING</w:t>
      </w:r>
    </w:p>
    <w:p w14:paraId="6DCAF55E" w14:textId="77777777" w:rsidR="00487DA1" w:rsidRPr="00487DA1" w:rsidRDefault="00487DA1" w:rsidP="00487DA1">
      <w:pPr>
        <w:rPr>
          <w:lang w:val="en-US"/>
        </w:rPr>
      </w:pPr>
    </w:p>
    <w:p w14:paraId="13790B68" w14:textId="77777777" w:rsidR="0092189A" w:rsidRPr="0092189A" w:rsidRDefault="0092189A" w:rsidP="0092189A">
      <w:pPr>
        <w:rPr>
          <w:lang w:val="en-US"/>
        </w:rPr>
      </w:pPr>
    </w:p>
    <w:p w14:paraId="03A3BA6B" w14:textId="77777777" w:rsidR="00187F0D" w:rsidRPr="00187F0D" w:rsidRDefault="00187F0D" w:rsidP="00187F0D">
      <w:pPr>
        <w:rPr>
          <w:lang w:val="en-US"/>
        </w:rPr>
      </w:pPr>
    </w:p>
    <w:p w14:paraId="3B3359F6" w14:textId="77777777" w:rsidR="00D9470A" w:rsidRDefault="00D9470A" w:rsidP="00E207D6">
      <w:pPr>
        <w:pStyle w:val="BODY-ARIAL"/>
      </w:pPr>
    </w:p>
    <w:p w14:paraId="3C0F09F5" w14:textId="77777777" w:rsidR="00876094" w:rsidRDefault="00876094" w:rsidP="00E207D6">
      <w:pPr>
        <w:pStyle w:val="BODY-ARIAL"/>
        <w:sectPr w:rsidR="00876094" w:rsidSect="0027583D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1" w:h="16840"/>
          <w:pgMar w:top="1440" w:right="1440" w:bottom="1440" w:left="1440" w:header="562" w:footer="562" w:gutter="0"/>
          <w:cols w:space="708"/>
          <w:titlePg/>
          <w:docGrid w:linePitch="360"/>
        </w:sectPr>
      </w:pPr>
    </w:p>
    <w:p w14:paraId="27FDE2CF" w14:textId="77777777" w:rsidR="000F2C8A" w:rsidRDefault="000F2C8A" w:rsidP="00E207D6">
      <w:pPr>
        <w:pStyle w:val="BODY-ARIAL"/>
        <w:sectPr w:rsidR="000F2C8A" w:rsidSect="0027583D">
          <w:headerReference w:type="default" r:id="rId16"/>
          <w:type w:val="continuous"/>
          <w:pgSz w:w="11901" w:h="16840"/>
          <w:pgMar w:top="1440" w:right="1440" w:bottom="1440" w:left="1440" w:header="562" w:footer="562" w:gutter="0"/>
          <w:cols w:space="708"/>
          <w:docGrid w:linePitch="360"/>
        </w:sectPr>
      </w:pPr>
    </w:p>
    <w:p w14:paraId="51F2DAC4" w14:textId="77777777" w:rsidR="00F66C20" w:rsidRDefault="00F66C20" w:rsidP="00E207D6">
      <w:pPr>
        <w:pStyle w:val="BODY-ARIAL"/>
      </w:pPr>
    </w:p>
    <w:sdt>
      <w:sdtPr>
        <w:rPr>
          <w:rFonts w:eastAsiaTheme="minorEastAsia" w:cstheme="majorHAnsi"/>
          <w:sz w:val="24"/>
          <w:szCs w:val="24"/>
          <w:lang w:val="en-GB"/>
        </w:rPr>
        <w:id w:val="1940794050"/>
        <w:docPartObj>
          <w:docPartGallery w:val="Table of Contents"/>
          <w:docPartUnique/>
        </w:docPartObj>
      </w:sdtPr>
      <w:sdtEndPr>
        <w:rPr>
          <w:noProof/>
          <w:color w:val="47545D" w:themeColor="text2"/>
        </w:rPr>
      </w:sdtEndPr>
      <w:sdtContent>
        <w:p w14:paraId="6CBF7A8D" w14:textId="77777777" w:rsidR="0058356E" w:rsidRPr="00B57C67" w:rsidRDefault="0058356E">
          <w:pPr>
            <w:pStyle w:val="TOCHeading"/>
            <w:rPr>
              <w:color w:val="2C7885" w:themeColor="text1"/>
            </w:rPr>
          </w:pPr>
          <w:r w:rsidRPr="00B57C67">
            <w:rPr>
              <w:color w:val="2C7885" w:themeColor="text1"/>
            </w:rPr>
            <w:t>Table of Contents</w:t>
          </w:r>
        </w:p>
        <w:p w14:paraId="08CD5BE7" w14:textId="0CFCB86D" w:rsidR="00EE1EEF" w:rsidRPr="00B57C67" w:rsidRDefault="0058356E">
          <w:pPr>
            <w:pStyle w:val="TOC1"/>
            <w:tabs>
              <w:tab w:val="right" w:leader="dot" w:pos="9011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47545D" w:themeColor="text2"/>
              <w:lang w:val="en-US"/>
            </w:rPr>
          </w:pPr>
          <w:r w:rsidRPr="00B57C67">
            <w:rPr>
              <w:color w:val="47545D" w:themeColor="text2"/>
            </w:rPr>
            <w:fldChar w:fldCharType="begin"/>
          </w:r>
          <w:r w:rsidRPr="00B57C67">
            <w:rPr>
              <w:color w:val="47545D" w:themeColor="text2"/>
            </w:rPr>
            <w:instrText xml:space="preserve"> TOC \t "HEAD 1,1" </w:instrText>
          </w:r>
          <w:r w:rsidRPr="00B57C67">
            <w:rPr>
              <w:color w:val="47545D" w:themeColor="text2"/>
            </w:rPr>
            <w:fldChar w:fldCharType="separate"/>
          </w:r>
          <w:r w:rsidR="00487DA1">
            <w:rPr>
              <w:noProof/>
              <w:color w:val="47545D" w:themeColor="text2"/>
            </w:rPr>
            <w:t>rtw coordinator</w:t>
          </w:r>
          <w:r w:rsidR="00EE1EEF" w:rsidRPr="00B57C67">
            <w:rPr>
              <w:noProof/>
              <w:color w:val="47545D" w:themeColor="text2"/>
            </w:rPr>
            <w:tab/>
          </w:r>
          <w:r w:rsidR="00487DA1">
            <w:rPr>
              <w:noProof/>
              <w:color w:val="47545D" w:themeColor="text2"/>
            </w:rPr>
            <w:t>1</w:t>
          </w:r>
        </w:p>
        <w:p w14:paraId="494B56F4" w14:textId="672BC222" w:rsidR="00EE1EEF" w:rsidRPr="00B57C67" w:rsidRDefault="00487DA1">
          <w:pPr>
            <w:pStyle w:val="TOC1"/>
            <w:tabs>
              <w:tab w:val="right" w:leader="dot" w:pos="9011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47545D" w:themeColor="text2"/>
              <w:lang w:val="en-US"/>
            </w:rPr>
          </w:pPr>
          <w:r>
            <w:rPr>
              <w:noProof/>
              <w:color w:val="47545D" w:themeColor="text2"/>
            </w:rPr>
            <w:t>RTW PROGRAM</w:t>
          </w:r>
          <w:r w:rsidR="00EE1EEF" w:rsidRPr="00B57C67">
            <w:rPr>
              <w:noProof/>
              <w:color w:val="47545D" w:themeColor="text2"/>
            </w:rPr>
            <w:tab/>
          </w:r>
          <w:r>
            <w:rPr>
              <w:noProof/>
              <w:color w:val="47545D" w:themeColor="text2"/>
            </w:rPr>
            <w:t>2</w:t>
          </w:r>
        </w:p>
        <w:p w14:paraId="6A53A4A8" w14:textId="3A623163" w:rsidR="00EE1EEF" w:rsidRPr="00B57C67" w:rsidRDefault="00487DA1">
          <w:pPr>
            <w:pStyle w:val="TOC1"/>
            <w:tabs>
              <w:tab w:val="right" w:leader="dot" w:pos="9011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47545D" w:themeColor="text2"/>
              <w:lang w:val="en-US"/>
            </w:rPr>
          </w:pPr>
          <w:r>
            <w:rPr>
              <w:noProof/>
              <w:color w:val="47545D" w:themeColor="text2"/>
            </w:rPr>
            <w:t>SUMMARY OF RTW MODULES</w:t>
          </w:r>
          <w:r w:rsidR="00EE1EEF" w:rsidRPr="00B57C67">
            <w:rPr>
              <w:noProof/>
              <w:color w:val="47545D" w:themeColor="text2"/>
            </w:rPr>
            <w:tab/>
          </w:r>
          <w:r>
            <w:rPr>
              <w:noProof/>
              <w:color w:val="47545D" w:themeColor="text2"/>
            </w:rPr>
            <w:t>3-4</w:t>
          </w:r>
        </w:p>
        <w:p w14:paraId="25E0AEF4" w14:textId="73BC050A" w:rsidR="00EE1EEF" w:rsidRPr="00B57C67" w:rsidRDefault="00487DA1">
          <w:pPr>
            <w:pStyle w:val="TOC1"/>
            <w:tabs>
              <w:tab w:val="right" w:leader="dot" w:pos="9011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color w:val="47545D" w:themeColor="text2"/>
              <w:lang w:val="en-US"/>
            </w:rPr>
          </w:pPr>
          <w:r>
            <w:rPr>
              <w:noProof/>
              <w:color w:val="47545D" w:themeColor="text2"/>
            </w:rPr>
            <w:t>CONTACTS</w:t>
          </w:r>
          <w:r w:rsidR="00EE1EEF" w:rsidRPr="00B57C67">
            <w:rPr>
              <w:noProof/>
              <w:color w:val="47545D" w:themeColor="text2"/>
            </w:rPr>
            <w:tab/>
          </w:r>
          <w:r>
            <w:rPr>
              <w:noProof/>
              <w:color w:val="47545D" w:themeColor="text2"/>
            </w:rPr>
            <w:t>5</w:t>
          </w:r>
        </w:p>
        <w:p w14:paraId="0DA72462" w14:textId="77777777" w:rsidR="0058356E" w:rsidRPr="00B57C67" w:rsidRDefault="0058356E" w:rsidP="0058356E">
          <w:pPr>
            <w:pStyle w:val="TOC1"/>
            <w:rPr>
              <w:color w:val="47545D" w:themeColor="text2"/>
            </w:rPr>
          </w:pPr>
          <w:r w:rsidRPr="00B57C67">
            <w:rPr>
              <w:color w:val="47545D" w:themeColor="text2"/>
            </w:rPr>
            <w:fldChar w:fldCharType="end"/>
          </w:r>
        </w:p>
      </w:sdtContent>
    </w:sdt>
    <w:p w14:paraId="602B816A" w14:textId="77777777" w:rsidR="00F66C20" w:rsidRDefault="00F66C20" w:rsidP="00E207D6">
      <w:pPr>
        <w:pStyle w:val="BODY-ARIAL"/>
        <w:sectPr w:rsidR="00F66C20" w:rsidSect="0027583D">
          <w:headerReference w:type="default" r:id="rId17"/>
          <w:footerReference w:type="default" r:id="rId18"/>
          <w:pgSz w:w="11901" w:h="16840"/>
          <w:pgMar w:top="1440" w:right="1440" w:bottom="1440" w:left="1440" w:header="562" w:footer="562" w:gutter="0"/>
          <w:cols w:space="708"/>
          <w:docGrid w:linePitch="360"/>
        </w:sectPr>
      </w:pPr>
    </w:p>
    <w:p w14:paraId="5C05C36C" w14:textId="77777777" w:rsidR="006D0B9C" w:rsidRPr="006D0B9C" w:rsidRDefault="006D0B9C" w:rsidP="006D0B9C">
      <w:pPr>
        <w:pStyle w:val="Heading1"/>
        <w:spacing w:before="320"/>
        <w:rPr>
          <w:sz w:val="32"/>
          <w:szCs w:val="32"/>
        </w:rPr>
      </w:pPr>
      <w:bookmarkStart w:id="0" w:name="_TOC_250003"/>
      <w:bookmarkStart w:id="1" w:name="_Toc8971645"/>
      <w:bookmarkStart w:id="2" w:name="_Toc8973384"/>
      <w:bookmarkStart w:id="3" w:name="_Toc75777869"/>
      <w:r w:rsidRPr="006D0B9C">
        <w:rPr>
          <w:sz w:val="32"/>
          <w:szCs w:val="32"/>
        </w:rPr>
        <w:lastRenderedPageBreak/>
        <w:t>RTW</w:t>
      </w:r>
      <w:r w:rsidRPr="006D0B9C">
        <w:rPr>
          <w:spacing w:val="-8"/>
          <w:sz w:val="32"/>
          <w:szCs w:val="32"/>
        </w:rPr>
        <w:t xml:space="preserve"> </w:t>
      </w:r>
      <w:bookmarkEnd w:id="0"/>
      <w:r w:rsidRPr="006D0B9C">
        <w:rPr>
          <w:sz w:val="32"/>
          <w:szCs w:val="32"/>
        </w:rPr>
        <w:t>COORDINATOR</w:t>
      </w:r>
    </w:p>
    <w:p w14:paraId="45E462BE" w14:textId="3A3082FB" w:rsidR="006D0B9C" w:rsidRPr="009249B5" w:rsidRDefault="006D0B9C" w:rsidP="006D0B9C">
      <w:pPr>
        <w:pStyle w:val="BodyText"/>
        <w:spacing w:line="302" w:lineRule="auto"/>
        <w:rPr>
          <w:color w:val="47545D" w:themeColor="text2"/>
        </w:rPr>
      </w:pPr>
      <w:r w:rsidRPr="009249B5">
        <w:rPr>
          <w:color w:val="47545D" w:themeColor="text2"/>
        </w:rPr>
        <w:t>Under</w:t>
      </w:r>
      <w:r w:rsidRPr="009249B5">
        <w:rPr>
          <w:color w:val="47545D" w:themeColor="text2"/>
          <w:spacing w:val="-10"/>
        </w:rPr>
        <w:t xml:space="preserve"> </w:t>
      </w:r>
      <w:r w:rsidRPr="009249B5">
        <w:rPr>
          <w:color w:val="47545D" w:themeColor="text2"/>
        </w:rPr>
        <w:t>Workers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Compensation</w:t>
      </w:r>
      <w:r w:rsidRPr="009249B5">
        <w:rPr>
          <w:color w:val="47545D" w:themeColor="text2"/>
          <w:spacing w:val="-9"/>
        </w:rPr>
        <w:t xml:space="preserve"> </w:t>
      </w:r>
      <w:r w:rsidRPr="009249B5">
        <w:rPr>
          <w:color w:val="47545D" w:themeColor="text2"/>
        </w:rPr>
        <w:t>legislation</w:t>
      </w:r>
      <w:r w:rsidRPr="009249B5">
        <w:rPr>
          <w:color w:val="47545D" w:themeColor="text2"/>
          <w:spacing w:val="-8"/>
        </w:rPr>
        <w:t xml:space="preserve"> </w:t>
      </w:r>
      <w:r w:rsidRPr="009249B5">
        <w:rPr>
          <w:color w:val="47545D" w:themeColor="text2"/>
        </w:rPr>
        <w:t>it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is</w:t>
      </w:r>
      <w:r w:rsidRPr="009249B5">
        <w:rPr>
          <w:color w:val="47545D" w:themeColor="text2"/>
          <w:spacing w:val="-8"/>
        </w:rPr>
        <w:t xml:space="preserve"> </w:t>
      </w:r>
      <w:r w:rsidRPr="009249B5">
        <w:rPr>
          <w:color w:val="47545D" w:themeColor="text2"/>
        </w:rPr>
        <w:t>a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SIRA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</w:rPr>
        <w:t>requirement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that</w:t>
      </w:r>
      <w:r w:rsidRPr="009249B5">
        <w:rPr>
          <w:color w:val="47545D" w:themeColor="text2"/>
          <w:spacing w:val="-9"/>
        </w:rPr>
        <w:t xml:space="preserve"> </w:t>
      </w:r>
      <w:r w:rsidRPr="009249B5">
        <w:rPr>
          <w:color w:val="47545D" w:themeColor="text2"/>
        </w:rPr>
        <w:t>all</w:t>
      </w:r>
      <w:r w:rsidRPr="009249B5">
        <w:rPr>
          <w:color w:val="47545D" w:themeColor="text2"/>
          <w:spacing w:val="-1"/>
        </w:rPr>
        <w:t xml:space="preserve"> </w:t>
      </w:r>
      <w:r w:rsidRPr="009249B5">
        <w:rPr>
          <w:color w:val="47545D" w:themeColor="text2"/>
        </w:rPr>
        <w:t>employers</w:t>
      </w:r>
      <w:r w:rsidRPr="009249B5">
        <w:rPr>
          <w:color w:val="47545D" w:themeColor="text2"/>
          <w:spacing w:val="-8"/>
        </w:rPr>
        <w:t xml:space="preserve"> </w:t>
      </w:r>
      <w:r w:rsidRPr="009249B5">
        <w:rPr>
          <w:color w:val="47545D" w:themeColor="text2"/>
        </w:rPr>
        <w:t>with</w:t>
      </w:r>
      <w:r w:rsidRPr="009249B5">
        <w:rPr>
          <w:color w:val="47545D" w:themeColor="text2"/>
          <w:spacing w:val="-9"/>
        </w:rPr>
        <w:t xml:space="preserve"> </w:t>
      </w:r>
      <w:r w:rsidRPr="009249B5">
        <w:rPr>
          <w:color w:val="47545D" w:themeColor="text2"/>
        </w:rPr>
        <w:t>more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than</w:t>
      </w:r>
      <w:r w:rsidRPr="009249B5">
        <w:rPr>
          <w:color w:val="47545D" w:themeColor="text2"/>
          <w:spacing w:val="-4"/>
        </w:rPr>
        <w:t xml:space="preserve"> </w:t>
      </w:r>
      <w:proofErr w:type="gramStart"/>
      <w:r w:rsidRPr="009249B5">
        <w:rPr>
          <w:color w:val="47545D" w:themeColor="text2"/>
        </w:rPr>
        <w:t>20</w:t>
      </w:r>
      <w:r w:rsidR="00787900">
        <w:rPr>
          <w:color w:val="47545D" w:themeColor="text2"/>
        </w:rPr>
        <w:t xml:space="preserve"> </w:t>
      </w:r>
      <w:r w:rsidRPr="009249B5">
        <w:rPr>
          <w:color w:val="47545D" w:themeColor="text2"/>
          <w:spacing w:val="-53"/>
        </w:rPr>
        <w:t xml:space="preserve"> </w:t>
      </w:r>
      <w:r w:rsidRPr="009249B5">
        <w:rPr>
          <w:color w:val="47545D" w:themeColor="text2"/>
        </w:rPr>
        <w:t>employees</w:t>
      </w:r>
      <w:proofErr w:type="gramEnd"/>
      <w:r w:rsidRPr="009249B5">
        <w:rPr>
          <w:color w:val="47545D" w:themeColor="text2"/>
          <w:spacing w:val="2"/>
        </w:rPr>
        <w:t xml:space="preserve"> </w:t>
      </w:r>
      <w:r w:rsidRPr="009249B5">
        <w:rPr>
          <w:color w:val="47545D" w:themeColor="text2"/>
        </w:rPr>
        <w:t>should</w:t>
      </w:r>
      <w:r w:rsidRPr="009249B5">
        <w:rPr>
          <w:color w:val="47545D" w:themeColor="text2"/>
          <w:spacing w:val="2"/>
        </w:rPr>
        <w:t xml:space="preserve"> </w:t>
      </w:r>
      <w:r w:rsidRPr="009249B5">
        <w:rPr>
          <w:color w:val="47545D" w:themeColor="text2"/>
        </w:rPr>
        <w:t>have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at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least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one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employee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who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is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the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designated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as</w:t>
      </w:r>
      <w:r w:rsidRPr="009249B5">
        <w:rPr>
          <w:color w:val="47545D" w:themeColor="text2"/>
          <w:spacing w:val="2"/>
        </w:rPr>
        <w:t xml:space="preserve"> </w:t>
      </w:r>
      <w:r w:rsidRPr="009249B5">
        <w:rPr>
          <w:color w:val="47545D" w:themeColor="text2"/>
        </w:rPr>
        <w:t>a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RTW Coordinator.</w:t>
      </w:r>
    </w:p>
    <w:p w14:paraId="65ACE91D" w14:textId="77777777" w:rsidR="006D0B9C" w:rsidRPr="009249B5" w:rsidRDefault="006D0B9C" w:rsidP="006D0B9C">
      <w:pPr>
        <w:pStyle w:val="BodyText"/>
        <w:spacing w:before="10"/>
        <w:rPr>
          <w:color w:val="47545D" w:themeColor="text2"/>
          <w:sz w:val="30"/>
        </w:rPr>
      </w:pPr>
    </w:p>
    <w:p w14:paraId="3577F26D" w14:textId="77777777" w:rsidR="006D0B9C" w:rsidRPr="009249B5" w:rsidRDefault="006D0B9C" w:rsidP="006D0B9C">
      <w:pPr>
        <w:pStyle w:val="BodyText"/>
        <w:spacing w:before="1" w:line="302" w:lineRule="auto"/>
        <w:ind w:right="512"/>
        <w:rPr>
          <w:color w:val="47545D" w:themeColor="text2"/>
        </w:rPr>
      </w:pPr>
      <w:r w:rsidRPr="009249B5">
        <w:rPr>
          <w:color w:val="47545D" w:themeColor="text2"/>
          <w:spacing w:val="-1"/>
        </w:rPr>
        <w:t>In</w:t>
      </w:r>
      <w:r w:rsidRPr="009249B5">
        <w:rPr>
          <w:color w:val="47545D" w:themeColor="text2"/>
          <w:spacing w:val="-13"/>
        </w:rPr>
        <w:t xml:space="preserve"> </w:t>
      </w:r>
      <w:r w:rsidRPr="009249B5">
        <w:rPr>
          <w:color w:val="47545D" w:themeColor="text2"/>
          <w:spacing w:val="-1"/>
        </w:rPr>
        <w:t>order</w:t>
      </w:r>
      <w:r w:rsidRPr="009249B5">
        <w:rPr>
          <w:color w:val="47545D" w:themeColor="text2"/>
          <w:spacing w:val="-8"/>
        </w:rPr>
        <w:t xml:space="preserve"> </w:t>
      </w:r>
      <w:r w:rsidRPr="009249B5">
        <w:rPr>
          <w:color w:val="47545D" w:themeColor="text2"/>
          <w:spacing w:val="-1"/>
        </w:rPr>
        <w:t>to</w:t>
      </w:r>
      <w:r w:rsidRPr="009249B5">
        <w:rPr>
          <w:color w:val="47545D" w:themeColor="text2"/>
          <w:spacing w:val="-13"/>
        </w:rPr>
        <w:t xml:space="preserve"> </w:t>
      </w:r>
      <w:r w:rsidRPr="009249B5">
        <w:rPr>
          <w:color w:val="47545D" w:themeColor="text2"/>
          <w:spacing w:val="-1"/>
        </w:rPr>
        <w:t>complete</w:t>
      </w:r>
      <w:r w:rsidRPr="009249B5">
        <w:rPr>
          <w:color w:val="47545D" w:themeColor="text2"/>
          <w:spacing w:val="-8"/>
        </w:rPr>
        <w:t xml:space="preserve"> </w:t>
      </w:r>
      <w:r w:rsidRPr="009249B5">
        <w:rPr>
          <w:color w:val="47545D" w:themeColor="text2"/>
          <w:spacing w:val="-1"/>
        </w:rPr>
        <w:t>the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  <w:spacing w:val="-1"/>
        </w:rPr>
        <w:t>role</w:t>
      </w:r>
      <w:r w:rsidRPr="009249B5">
        <w:rPr>
          <w:color w:val="47545D" w:themeColor="text2"/>
          <w:spacing w:val="-6"/>
        </w:rPr>
        <w:t xml:space="preserve"> </w:t>
      </w:r>
      <w:r w:rsidRPr="009249B5">
        <w:rPr>
          <w:color w:val="47545D" w:themeColor="text2"/>
          <w:spacing w:val="-1"/>
        </w:rPr>
        <w:t>of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  <w:spacing w:val="-1"/>
        </w:rPr>
        <w:t>RTW</w:t>
      </w:r>
      <w:r w:rsidRPr="009249B5">
        <w:rPr>
          <w:color w:val="47545D" w:themeColor="text2"/>
          <w:spacing w:val="-10"/>
        </w:rPr>
        <w:t xml:space="preserve"> </w:t>
      </w:r>
      <w:r w:rsidRPr="009249B5">
        <w:rPr>
          <w:color w:val="47545D" w:themeColor="text2"/>
        </w:rPr>
        <w:t>Coordinator</w:t>
      </w:r>
      <w:r w:rsidRPr="009249B5">
        <w:rPr>
          <w:color w:val="47545D" w:themeColor="text2"/>
          <w:spacing w:val="-13"/>
        </w:rPr>
        <w:t xml:space="preserve"> </w:t>
      </w:r>
      <w:r w:rsidRPr="009249B5">
        <w:rPr>
          <w:color w:val="47545D" w:themeColor="text2"/>
        </w:rPr>
        <w:t>satisfactorily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</w:rPr>
        <w:t>SIRA</w:t>
      </w:r>
      <w:r w:rsidRPr="009249B5">
        <w:rPr>
          <w:color w:val="47545D" w:themeColor="text2"/>
          <w:spacing w:val="-10"/>
        </w:rPr>
        <w:t xml:space="preserve"> </w:t>
      </w:r>
      <w:r w:rsidRPr="009249B5">
        <w:rPr>
          <w:color w:val="47545D" w:themeColor="text2"/>
        </w:rPr>
        <w:t>has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</w:rPr>
        <w:t>created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</w:rPr>
        <w:t>a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</w:rPr>
        <w:t>set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</w:rPr>
        <w:t>of</w:t>
      </w:r>
      <w:r w:rsidRPr="009249B5">
        <w:rPr>
          <w:color w:val="47545D" w:themeColor="text2"/>
          <w:spacing w:val="-12"/>
        </w:rPr>
        <w:t xml:space="preserve"> </w:t>
      </w:r>
      <w:r w:rsidRPr="009249B5">
        <w:rPr>
          <w:color w:val="47545D" w:themeColor="text2"/>
        </w:rPr>
        <w:t>free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</w:rPr>
        <w:t>e-learning</w:t>
      </w:r>
      <w:r w:rsidRPr="009249B5">
        <w:rPr>
          <w:color w:val="47545D" w:themeColor="text2"/>
          <w:spacing w:val="-52"/>
        </w:rPr>
        <w:t xml:space="preserve"> </w:t>
      </w:r>
      <w:r w:rsidRPr="009249B5">
        <w:rPr>
          <w:color w:val="47545D" w:themeColor="text2"/>
        </w:rPr>
        <w:t>training</w:t>
      </w:r>
      <w:r w:rsidRPr="009249B5">
        <w:rPr>
          <w:color w:val="47545D" w:themeColor="text2"/>
          <w:spacing w:val="2"/>
        </w:rPr>
        <w:t xml:space="preserve"> </w:t>
      </w:r>
      <w:r w:rsidRPr="009249B5">
        <w:rPr>
          <w:color w:val="47545D" w:themeColor="text2"/>
        </w:rPr>
        <w:t>modules</w:t>
      </w:r>
      <w:r w:rsidRPr="009249B5">
        <w:rPr>
          <w:color w:val="47545D" w:themeColor="text2"/>
          <w:spacing w:val="4"/>
        </w:rPr>
        <w:t xml:space="preserve"> </w:t>
      </w:r>
      <w:r w:rsidRPr="009249B5">
        <w:rPr>
          <w:color w:val="47545D" w:themeColor="text2"/>
        </w:rPr>
        <w:t>available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via</w:t>
      </w:r>
      <w:r w:rsidRPr="009249B5">
        <w:rPr>
          <w:color w:val="47545D" w:themeColor="text2"/>
          <w:spacing w:val="-1"/>
        </w:rPr>
        <w:t xml:space="preserve"> </w:t>
      </w:r>
      <w:r w:rsidRPr="009249B5">
        <w:rPr>
          <w:color w:val="47545D" w:themeColor="text2"/>
        </w:rPr>
        <w:t>their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website</w:t>
      </w:r>
      <w:r w:rsidRPr="009249B5">
        <w:rPr>
          <w:color w:val="47545D" w:themeColor="text2"/>
          <w:spacing w:val="5"/>
        </w:rPr>
        <w:t xml:space="preserve"> </w:t>
      </w:r>
      <w:r w:rsidRPr="009249B5">
        <w:rPr>
          <w:color w:val="47545D" w:themeColor="text2"/>
        </w:rPr>
        <w:t>–</w:t>
      </w:r>
      <w:r w:rsidRPr="009249B5">
        <w:rPr>
          <w:color w:val="47545D" w:themeColor="text2"/>
          <w:spacing w:val="-2"/>
        </w:rPr>
        <w:t xml:space="preserve"> </w:t>
      </w:r>
      <w:hyperlink r:id="rId19">
        <w:r w:rsidRPr="009249B5">
          <w:rPr>
            <w:color w:val="2C7885" w:themeColor="text1"/>
            <w:u w:val="single"/>
          </w:rPr>
          <w:t>click</w:t>
        </w:r>
        <w:r w:rsidRPr="009249B5">
          <w:rPr>
            <w:color w:val="2C7885" w:themeColor="text1"/>
            <w:spacing w:val="-2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the</w:t>
        </w:r>
        <w:r w:rsidRPr="009249B5">
          <w:rPr>
            <w:color w:val="2C7885" w:themeColor="text1"/>
            <w:spacing w:val="-2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link</w:t>
        </w:r>
        <w:r w:rsidRPr="009249B5">
          <w:rPr>
            <w:color w:val="2C7885" w:themeColor="text1"/>
            <w:spacing w:val="3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here.</w:t>
        </w:r>
      </w:hyperlink>
    </w:p>
    <w:p w14:paraId="559C00DC" w14:textId="77777777" w:rsidR="006D0B9C" w:rsidRPr="009249B5" w:rsidRDefault="006D0B9C" w:rsidP="006D0B9C">
      <w:pPr>
        <w:pStyle w:val="BodyText"/>
        <w:spacing w:before="9"/>
        <w:rPr>
          <w:color w:val="47545D" w:themeColor="text2"/>
          <w:sz w:val="22"/>
        </w:rPr>
      </w:pPr>
    </w:p>
    <w:p w14:paraId="5CD9D9C7" w14:textId="77777777" w:rsidR="006D0B9C" w:rsidRPr="009249B5" w:rsidRDefault="006D0B9C" w:rsidP="006D0B9C">
      <w:pPr>
        <w:pStyle w:val="BodyText"/>
        <w:spacing w:before="94" w:line="300" w:lineRule="auto"/>
        <w:ind w:right="614"/>
        <w:jc w:val="both"/>
        <w:rPr>
          <w:color w:val="47545D" w:themeColor="text2"/>
        </w:rPr>
      </w:pPr>
      <w:r w:rsidRPr="009249B5">
        <w:rPr>
          <w:color w:val="47545D" w:themeColor="text2"/>
        </w:rPr>
        <w:t>These modules replace the WorkCover RTW Accreditation Course that was delivered over two days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but is now out of date and has not been provided for some years.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Each module has been designed to</w:t>
      </w:r>
      <w:r w:rsidRPr="009249B5">
        <w:rPr>
          <w:color w:val="47545D" w:themeColor="text2"/>
          <w:spacing w:val="-53"/>
        </w:rPr>
        <w:t xml:space="preserve"> </w:t>
      </w:r>
      <w:r w:rsidRPr="009249B5">
        <w:rPr>
          <w:color w:val="47545D" w:themeColor="text2"/>
        </w:rPr>
        <w:t>take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between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15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to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30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mins</w:t>
      </w:r>
      <w:r w:rsidRPr="009249B5">
        <w:rPr>
          <w:color w:val="47545D" w:themeColor="text2"/>
          <w:spacing w:val="4"/>
        </w:rPr>
        <w:t xml:space="preserve"> </w:t>
      </w:r>
      <w:r w:rsidRPr="009249B5">
        <w:rPr>
          <w:color w:val="47545D" w:themeColor="text2"/>
        </w:rPr>
        <w:t>and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can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be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completed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at</w:t>
      </w:r>
      <w:r w:rsidRPr="009249B5">
        <w:rPr>
          <w:color w:val="47545D" w:themeColor="text2"/>
          <w:spacing w:val="3"/>
        </w:rPr>
        <w:t xml:space="preserve"> </w:t>
      </w:r>
      <w:r w:rsidRPr="009249B5">
        <w:rPr>
          <w:color w:val="47545D" w:themeColor="text2"/>
        </w:rPr>
        <w:t>times</w:t>
      </w:r>
      <w:r w:rsidRPr="009249B5">
        <w:rPr>
          <w:color w:val="47545D" w:themeColor="text2"/>
          <w:spacing w:val="-1"/>
        </w:rPr>
        <w:t xml:space="preserve"> </w:t>
      </w:r>
      <w:r w:rsidRPr="009249B5">
        <w:rPr>
          <w:color w:val="47545D" w:themeColor="text2"/>
        </w:rPr>
        <w:t>of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your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own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choosing.</w:t>
      </w:r>
    </w:p>
    <w:p w14:paraId="2C8489AD" w14:textId="77777777" w:rsidR="006D0B9C" w:rsidRPr="009249B5" w:rsidRDefault="006D0B9C" w:rsidP="006D0B9C">
      <w:pPr>
        <w:pStyle w:val="BodyText"/>
        <w:spacing w:before="6"/>
        <w:rPr>
          <w:color w:val="47545D" w:themeColor="text2"/>
          <w:sz w:val="31"/>
        </w:rPr>
      </w:pPr>
    </w:p>
    <w:p w14:paraId="73A27847" w14:textId="77777777" w:rsidR="006D0B9C" w:rsidRPr="009249B5" w:rsidRDefault="006D0B9C" w:rsidP="006D0B9C">
      <w:pPr>
        <w:pStyle w:val="BodyText"/>
        <w:jc w:val="both"/>
        <w:rPr>
          <w:color w:val="47545D" w:themeColor="text2"/>
        </w:rPr>
      </w:pPr>
      <w:r w:rsidRPr="009249B5">
        <w:rPr>
          <w:color w:val="47545D" w:themeColor="text2"/>
        </w:rPr>
        <w:t>A</w:t>
      </w:r>
      <w:r w:rsidRPr="009249B5">
        <w:rPr>
          <w:color w:val="47545D" w:themeColor="text2"/>
          <w:spacing w:val="-1"/>
        </w:rPr>
        <w:t xml:space="preserve"> </w:t>
      </w:r>
      <w:r w:rsidRPr="009249B5">
        <w:rPr>
          <w:color w:val="47545D" w:themeColor="text2"/>
        </w:rPr>
        <w:t>Certificate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of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Completion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is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available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after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all</w:t>
      </w:r>
      <w:r w:rsidRPr="009249B5">
        <w:rPr>
          <w:color w:val="47545D" w:themeColor="text2"/>
          <w:spacing w:val="-1"/>
        </w:rPr>
        <w:t xml:space="preserve"> </w:t>
      </w:r>
      <w:r w:rsidRPr="009249B5">
        <w:rPr>
          <w:color w:val="47545D" w:themeColor="text2"/>
        </w:rPr>
        <w:t>14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modules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are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signed</w:t>
      </w:r>
      <w:r w:rsidRPr="009249B5">
        <w:rPr>
          <w:color w:val="47545D" w:themeColor="text2"/>
          <w:spacing w:val="6"/>
        </w:rPr>
        <w:t xml:space="preserve"> </w:t>
      </w:r>
      <w:r w:rsidRPr="009249B5">
        <w:rPr>
          <w:color w:val="47545D" w:themeColor="text2"/>
        </w:rPr>
        <w:t>off.</w:t>
      </w:r>
    </w:p>
    <w:p w14:paraId="3AED321B" w14:textId="77777777" w:rsidR="006D0B9C" w:rsidRPr="009249B5" w:rsidRDefault="006D0B9C" w:rsidP="006D0B9C">
      <w:pPr>
        <w:pStyle w:val="BodyText"/>
        <w:rPr>
          <w:color w:val="47545D" w:themeColor="text2"/>
          <w:sz w:val="22"/>
        </w:rPr>
      </w:pPr>
    </w:p>
    <w:p w14:paraId="38A80875" w14:textId="77777777" w:rsidR="006D0B9C" w:rsidRPr="009249B5" w:rsidRDefault="006D0B9C" w:rsidP="006D0B9C">
      <w:pPr>
        <w:pStyle w:val="BodyText"/>
        <w:spacing w:before="162" w:line="302" w:lineRule="auto"/>
        <w:ind w:right="624"/>
        <w:jc w:val="both"/>
        <w:rPr>
          <w:color w:val="47545D" w:themeColor="text2"/>
        </w:rPr>
      </w:pPr>
      <w:r w:rsidRPr="009249B5">
        <w:rPr>
          <w:color w:val="47545D" w:themeColor="text2"/>
        </w:rPr>
        <w:t>SIRA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retains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records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of</w:t>
      </w:r>
      <w:r w:rsidRPr="009249B5">
        <w:rPr>
          <w:color w:val="47545D" w:themeColor="text2"/>
          <w:spacing w:val="-5"/>
        </w:rPr>
        <w:t xml:space="preserve"> </w:t>
      </w:r>
      <w:r w:rsidRPr="009249B5">
        <w:rPr>
          <w:color w:val="47545D" w:themeColor="text2"/>
        </w:rPr>
        <w:t>those</w:t>
      </w:r>
      <w:r w:rsidRPr="009249B5">
        <w:rPr>
          <w:color w:val="47545D" w:themeColor="text2"/>
          <w:spacing w:val="-5"/>
        </w:rPr>
        <w:t xml:space="preserve"> </w:t>
      </w:r>
      <w:r w:rsidRPr="009249B5">
        <w:rPr>
          <w:color w:val="47545D" w:themeColor="text2"/>
        </w:rPr>
        <w:t>who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have</w:t>
      </w:r>
      <w:r w:rsidRPr="009249B5">
        <w:rPr>
          <w:color w:val="47545D" w:themeColor="text2"/>
          <w:spacing w:val="-5"/>
        </w:rPr>
        <w:t xml:space="preserve"> </w:t>
      </w:r>
      <w:r w:rsidRPr="009249B5">
        <w:rPr>
          <w:color w:val="47545D" w:themeColor="text2"/>
        </w:rPr>
        <w:t>completed</w:t>
      </w:r>
      <w:r w:rsidRPr="009249B5">
        <w:rPr>
          <w:color w:val="47545D" w:themeColor="text2"/>
          <w:spacing w:val="-5"/>
        </w:rPr>
        <w:t xml:space="preserve"> </w:t>
      </w:r>
      <w:r w:rsidRPr="009249B5">
        <w:rPr>
          <w:color w:val="47545D" w:themeColor="text2"/>
        </w:rPr>
        <w:t>this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training</w:t>
      </w:r>
      <w:r w:rsidRPr="009249B5">
        <w:rPr>
          <w:color w:val="47545D" w:themeColor="text2"/>
          <w:spacing w:val="-5"/>
        </w:rPr>
        <w:t xml:space="preserve"> </w:t>
      </w:r>
      <w:proofErr w:type="gramStart"/>
      <w:r w:rsidRPr="009249B5">
        <w:rPr>
          <w:color w:val="47545D" w:themeColor="text2"/>
        </w:rPr>
        <w:t>course</w:t>
      </w:r>
      <w:proofErr w:type="gramEnd"/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but</w:t>
      </w:r>
      <w:r w:rsidRPr="009249B5">
        <w:rPr>
          <w:color w:val="47545D" w:themeColor="text2"/>
          <w:spacing w:val="-5"/>
        </w:rPr>
        <w:t xml:space="preserve"> </w:t>
      </w:r>
      <w:r w:rsidRPr="009249B5">
        <w:rPr>
          <w:color w:val="47545D" w:themeColor="text2"/>
        </w:rPr>
        <w:t>it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is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strongly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suggested</w:t>
      </w:r>
      <w:r w:rsidRPr="009249B5">
        <w:rPr>
          <w:color w:val="47545D" w:themeColor="text2"/>
          <w:spacing w:val="-4"/>
        </w:rPr>
        <w:t xml:space="preserve"> </w:t>
      </w:r>
      <w:r w:rsidRPr="009249B5">
        <w:rPr>
          <w:color w:val="47545D" w:themeColor="text2"/>
        </w:rPr>
        <w:t>you</w:t>
      </w:r>
      <w:r w:rsidRPr="009249B5">
        <w:rPr>
          <w:color w:val="47545D" w:themeColor="text2"/>
          <w:spacing w:val="-54"/>
        </w:rPr>
        <w:t xml:space="preserve"> </w:t>
      </w:r>
      <w:r w:rsidRPr="009249B5">
        <w:rPr>
          <w:color w:val="47545D" w:themeColor="text2"/>
        </w:rPr>
        <w:t>print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the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Certificate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of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Completion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for</w:t>
      </w:r>
      <w:r w:rsidRPr="009249B5">
        <w:rPr>
          <w:color w:val="47545D" w:themeColor="text2"/>
          <w:spacing w:val="3"/>
        </w:rPr>
        <w:t xml:space="preserve"> </w:t>
      </w:r>
      <w:r w:rsidRPr="009249B5">
        <w:rPr>
          <w:color w:val="47545D" w:themeColor="text2"/>
        </w:rPr>
        <w:t>your</w:t>
      </w:r>
      <w:r w:rsidRPr="009249B5">
        <w:rPr>
          <w:color w:val="47545D" w:themeColor="text2"/>
          <w:spacing w:val="2"/>
        </w:rPr>
        <w:t xml:space="preserve"> </w:t>
      </w:r>
      <w:r w:rsidRPr="009249B5">
        <w:rPr>
          <w:color w:val="47545D" w:themeColor="text2"/>
        </w:rPr>
        <w:t>own</w:t>
      </w:r>
      <w:r w:rsidRPr="009249B5">
        <w:rPr>
          <w:color w:val="47545D" w:themeColor="text2"/>
          <w:spacing w:val="-3"/>
        </w:rPr>
        <w:t xml:space="preserve"> </w:t>
      </w:r>
      <w:r w:rsidRPr="009249B5">
        <w:rPr>
          <w:color w:val="47545D" w:themeColor="text2"/>
        </w:rPr>
        <w:t>records.</w:t>
      </w:r>
    </w:p>
    <w:p w14:paraId="21593165" w14:textId="77777777" w:rsidR="006D0B9C" w:rsidRPr="009249B5" w:rsidRDefault="006D0B9C" w:rsidP="006D0B9C">
      <w:pPr>
        <w:pStyle w:val="BodyText"/>
        <w:spacing w:before="11"/>
        <w:rPr>
          <w:color w:val="47545D" w:themeColor="text2"/>
          <w:sz w:val="30"/>
        </w:rPr>
      </w:pPr>
    </w:p>
    <w:p w14:paraId="75C8AEB4" w14:textId="77777777" w:rsidR="006D0B9C" w:rsidRPr="009249B5" w:rsidRDefault="006D0B9C" w:rsidP="006D0B9C">
      <w:pPr>
        <w:pStyle w:val="BodyText"/>
        <w:spacing w:line="300" w:lineRule="auto"/>
        <w:ind w:right="619"/>
        <w:jc w:val="both"/>
        <w:rPr>
          <w:color w:val="47545D" w:themeColor="text2"/>
        </w:rPr>
      </w:pPr>
      <w:r w:rsidRPr="009249B5">
        <w:rPr>
          <w:color w:val="47545D" w:themeColor="text2"/>
          <w:spacing w:val="-1"/>
        </w:rPr>
        <w:t>Some</w:t>
      </w:r>
      <w:r w:rsidRPr="009249B5">
        <w:rPr>
          <w:color w:val="47545D" w:themeColor="text2"/>
          <w:spacing w:val="-12"/>
        </w:rPr>
        <w:t xml:space="preserve"> </w:t>
      </w:r>
      <w:r w:rsidRPr="009249B5">
        <w:rPr>
          <w:color w:val="47545D" w:themeColor="text2"/>
          <w:spacing w:val="-1"/>
        </w:rPr>
        <w:t>modules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  <w:spacing w:val="-1"/>
        </w:rPr>
        <w:t>are</w:t>
      </w:r>
      <w:r w:rsidRPr="009249B5">
        <w:rPr>
          <w:color w:val="47545D" w:themeColor="text2"/>
          <w:spacing w:val="-7"/>
        </w:rPr>
        <w:t xml:space="preserve"> </w:t>
      </w:r>
      <w:r w:rsidRPr="009249B5">
        <w:rPr>
          <w:color w:val="47545D" w:themeColor="text2"/>
          <w:spacing w:val="-1"/>
        </w:rPr>
        <w:t>recommended</w:t>
      </w:r>
      <w:r w:rsidRPr="009249B5">
        <w:rPr>
          <w:color w:val="47545D" w:themeColor="text2"/>
          <w:spacing w:val="-12"/>
        </w:rPr>
        <w:t xml:space="preserve"> </w:t>
      </w:r>
      <w:r w:rsidRPr="009249B5">
        <w:rPr>
          <w:color w:val="47545D" w:themeColor="text2"/>
          <w:spacing w:val="-1"/>
        </w:rPr>
        <w:t>for</w:t>
      </w:r>
      <w:r w:rsidRPr="009249B5">
        <w:rPr>
          <w:color w:val="47545D" w:themeColor="text2"/>
          <w:spacing w:val="-13"/>
        </w:rPr>
        <w:t xml:space="preserve"> </w:t>
      </w:r>
      <w:r w:rsidRPr="009249B5">
        <w:rPr>
          <w:color w:val="47545D" w:themeColor="text2"/>
          <w:spacing w:val="-1"/>
        </w:rPr>
        <w:t>supervisors</w:t>
      </w:r>
      <w:r w:rsidRPr="009249B5">
        <w:rPr>
          <w:color w:val="47545D" w:themeColor="text2"/>
          <w:spacing w:val="-6"/>
        </w:rPr>
        <w:t xml:space="preserve"> </w:t>
      </w:r>
      <w:r w:rsidRPr="009249B5">
        <w:rPr>
          <w:color w:val="47545D" w:themeColor="text2"/>
          <w:spacing w:val="-1"/>
        </w:rPr>
        <w:t>or</w:t>
      </w:r>
      <w:r w:rsidRPr="009249B5">
        <w:rPr>
          <w:color w:val="47545D" w:themeColor="text2"/>
          <w:spacing w:val="-13"/>
        </w:rPr>
        <w:t xml:space="preserve"> </w:t>
      </w:r>
      <w:r w:rsidRPr="009249B5">
        <w:rPr>
          <w:color w:val="47545D" w:themeColor="text2"/>
        </w:rPr>
        <w:t>managers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</w:rPr>
        <w:t>who</w:t>
      </w:r>
      <w:r w:rsidRPr="009249B5">
        <w:rPr>
          <w:color w:val="47545D" w:themeColor="text2"/>
          <w:spacing w:val="-11"/>
        </w:rPr>
        <w:t xml:space="preserve"> </w:t>
      </w:r>
      <w:r w:rsidRPr="009249B5">
        <w:rPr>
          <w:color w:val="47545D" w:themeColor="text2"/>
        </w:rPr>
        <w:t>supervise</w:t>
      </w:r>
      <w:r w:rsidRPr="009249B5">
        <w:rPr>
          <w:color w:val="47545D" w:themeColor="text2"/>
          <w:spacing w:val="-12"/>
        </w:rPr>
        <w:t xml:space="preserve"> </w:t>
      </w:r>
      <w:r w:rsidRPr="009249B5">
        <w:rPr>
          <w:color w:val="47545D" w:themeColor="text2"/>
        </w:rPr>
        <w:t>injured</w:t>
      </w:r>
      <w:r w:rsidRPr="009249B5">
        <w:rPr>
          <w:color w:val="47545D" w:themeColor="text2"/>
          <w:spacing w:val="-12"/>
        </w:rPr>
        <w:t xml:space="preserve"> </w:t>
      </w:r>
      <w:r w:rsidRPr="009249B5">
        <w:rPr>
          <w:color w:val="47545D" w:themeColor="text2"/>
        </w:rPr>
        <w:t>workers</w:t>
      </w:r>
      <w:r w:rsidRPr="009249B5">
        <w:rPr>
          <w:color w:val="47545D" w:themeColor="text2"/>
          <w:spacing w:val="-6"/>
        </w:rPr>
        <w:t xml:space="preserve"> </w:t>
      </w:r>
      <w:r w:rsidRPr="009249B5">
        <w:rPr>
          <w:color w:val="47545D" w:themeColor="text2"/>
        </w:rPr>
        <w:t>returning</w:t>
      </w:r>
      <w:r w:rsidRPr="009249B5">
        <w:rPr>
          <w:color w:val="47545D" w:themeColor="text2"/>
          <w:spacing w:val="-53"/>
        </w:rPr>
        <w:t xml:space="preserve"> </w:t>
      </w:r>
      <w:r w:rsidRPr="009249B5">
        <w:rPr>
          <w:color w:val="47545D" w:themeColor="text2"/>
        </w:rPr>
        <w:t>on ‘suitable duties’ and are working in accordance with Recover at Work Plans (also known as RTW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Plans) set by their Nominated Treating Doctor.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The following modules are suggested as suitable for</w:t>
      </w:r>
      <w:r w:rsidRPr="009249B5">
        <w:rPr>
          <w:color w:val="47545D" w:themeColor="text2"/>
          <w:spacing w:val="1"/>
        </w:rPr>
        <w:t xml:space="preserve"> </w:t>
      </w:r>
      <w:r w:rsidRPr="009249B5">
        <w:rPr>
          <w:color w:val="47545D" w:themeColor="text2"/>
        </w:rPr>
        <w:t>Managers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or</w:t>
      </w:r>
      <w:r w:rsidRPr="009249B5">
        <w:rPr>
          <w:color w:val="47545D" w:themeColor="text2"/>
          <w:spacing w:val="-2"/>
        </w:rPr>
        <w:t xml:space="preserve"> </w:t>
      </w:r>
      <w:r w:rsidRPr="009249B5">
        <w:rPr>
          <w:color w:val="47545D" w:themeColor="text2"/>
        </w:rPr>
        <w:t>Supervisors:</w:t>
      </w:r>
    </w:p>
    <w:p w14:paraId="2EE32661" w14:textId="77777777" w:rsidR="006D0B9C" w:rsidRDefault="006D0B9C" w:rsidP="006D0B9C">
      <w:pPr>
        <w:pStyle w:val="BodyText"/>
        <w:rPr>
          <w:sz w:val="31"/>
        </w:rPr>
      </w:pPr>
    </w:p>
    <w:p w14:paraId="7C837CC1" w14:textId="0C0FEE02" w:rsidR="00B856D6" w:rsidRDefault="006D0B9C" w:rsidP="00B856D6">
      <w:pPr>
        <w:pStyle w:val="Heading4"/>
        <w:spacing w:before="0" w:after="0" w:line="417" w:lineRule="auto"/>
        <w:ind w:left="426" w:right="280"/>
        <w:rPr>
          <w:color w:val="4F4B4D"/>
        </w:rPr>
      </w:pPr>
      <w:r>
        <w:rPr>
          <w:color w:val="4F4B4D"/>
        </w:rPr>
        <w:t>Module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2:</w:t>
      </w:r>
      <w:r>
        <w:rPr>
          <w:color w:val="4F4B4D"/>
          <w:spacing w:val="-11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NSW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Workers’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Compensation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System;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(15</w:t>
      </w:r>
      <w:r w:rsidR="00B856D6">
        <w:rPr>
          <w:color w:val="4F4B4D"/>
          <w:spacing w:val="-2"/>
        </w:rPr>
        <w:t xml:space="preserve"> </w:t>
      </w:r>
      <w:r>
        <w:rPr>
          <w:color w:val="4F4B4D"/>
        </w:rPr>
        <w:t>mins)</w:t>
      </w:r>
    </w:p>
    <w:p w14:paraId="5B441BCC" w14:textId="156FC920" w:rsidR="006D0B9C" w:rsidRDefault="006D0B9C" w:rsidP="00D85EF8">
      <w:pPr>
        <w:pStyle w:val="Heading4"/>
        <w:spacing w:before="0" w:after="0" w:line="417" w:lineRule="auto"/>
        <w:ind w:left="426" w:right="1967"/>
      </w:pPr>
      <w:r>
        <w:rPr>
          <w:color w:val="4F4B4D"/>
          <w:spacing w:val="-58"/>
        </w:rPr>
        <w:t xml:space="preserve"> </w:t>
      </w:r>
      <w:r>
        <w:rPr>
          <w:color w:val="4F4B4D"/>
        </w:rPr>
        <w:t>Module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3: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What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Employers need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to know;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(25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mins)</w:t>
      </w:r>
    </w:p>
    <w:p w14:paraId="5EEB42AA" w14:textId="77777777" w:rsidR="006D0B9C" w:rsidRDefault="006D0B9C" w:rsidP="00D85EF8">
      <w:pPr>
        <w:pStyle w:val="Heading4"/>
        <w:spacing w:before="0" w:after="0" w:line="248" w:lineRule="exact"/>
        <w:ind w:left="426"/>
      </w:pPr>
      <w:r>
        <w:rPr>
          <w:color w:val="4F4B4D"/>
        </w:rPr>
        <w:t>Module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6: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RTW Programs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(20 mins)</w:t>
      </w:r>
    </w:p>
    <w:p w14:paraId="026960A2" w14:textId="77777777" w:rsidR="006D0B9C" w:rsidRDefault="006D0B9C" w:rsidP="00D85EF8">
      <w:pPr>
        <w:pStyle w:val="Heading4"/>
        <w:spacing w:before="182" w:after="0"/>
        <w:ind w:left="426"/>
      </w:pPr>
      <w:r>
        <w:rPr>
          <w:color w:val="4F4B4D"/>
        </w:rPr>
        <w:t>Module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8: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Recover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Work planning.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(25 mins)</w:t>
      </w:r>
    </w:p>
    <w:p w14:paraId="1FACD768" w14:textId="77777777" w:rsidR="006D0B9C" w:rsidRDefault="006D0B9C" w:rsidP="00D85EF8">
      <w:pPr>
        <w:pStyle w:val="Heading4"/>
        <w:spacing w:before="182" w:after="0"/>
        <w:ind w:left="426"/>
      </w:pPr>
      <w:r>
        <w:rPr>
          <w:color w:val="4F4B4D"/>
        </w:rPr>
        <w:t>Module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11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Understanding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claims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process.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(25 mins)</w:t>
      </w:r>
    </w:p>
    <w:p w14:paraId="0EF57795" w14:textId="77777777" w:rsidR="006D0B9C" w:rsidRDefault="006D0B9C" w:rsidP="0039745A">
      <w:pPr>
        <w:pStyle w:val="HEAD1"/>
      </w:pPr>
    </w:p>
    <w:p w14:paraId="5DD27EC4" w14:textId="77777777" w:rsidR="006D0B9C" w:rsidRDefault="006D0B9C" w:rsidP="006D0B9C">
      <w:pPr>
        <w:pStyle w:val="BODY-ARIAL"/>
        <w:rPr>
          <w:lang w:val="en-US"/>
        </w:rPr>
      </w:pPr>
    </w:p>
    <w:p w14:paraId="6349B69E" w14:textId="77777777" w:rsidR="00C40923" w:rsidRDefault="00C40923" w:rsidP="006D0B9C">
      <w:pPr>
        <w:pStyle w:val="BODY-ARIAL"/>
        <w:rPr>
          <w:lang w:val="en-US"/>
        </w:rPr>
      </w:pPr>
    </w:p>
    <w:p w14:paraId="60D7E3F7" w14:textId="77777777" w:rsidR="00D85EF8" w:rsidRDefault="00D85EF8" w:rsidP="006D0B9C">
      <w:pPr>
        <w:pStyle w:val="BODY-ARIAL"/>
        <w:rPr>
          <w:lang w:val="en-US"/>
        </w:rPr>
      </w:pPr>
    </w:p>
    <w:p w14:paraId="112F3DF8" w14:textId="77777777" w:rsidR="00C40923" w:rsidRDefault="00C40923" w:rsidP="006D0B9C">
      <w:pPr>
        <w:pStyle w:val="BODY-ARIAL"/>
        <w:rPr>
          <w:lang w:val="en-US"/>
        </w:rPr>
      </w:pPr>
    </w:p>
    <w:p w14:paraId="446D1DDE" w14:textId="77777777" w:rsidR="00C40923" w:rsidRDefault="00C40923" w:rsidP="006D0B9C">
      <w:pPr>
        <w:pStyle w:val="BODY-ARIAL"/>
        <w:rPr>
          <w:lang w:val="en-US"/>
        </w:rPr>
      </w:pPr>
    </w:p>
    <w:p w14:paraId="510C3BD5" w14:textId="77777777" w:rsidR="006D0B9C" w:rsidRPr="006D0B9C" w:rsidRDefault="006D0B9C" w:rsidP="006D0B9C">
      <w:pPr>
        <w:pStyle w:val="BODY-ARIAL"/>
        <w:rPr>
          <w:lang w:val="en-US"/>
        </w:rPr>
      </w:pPr>
    </w:p>
    <w:p w14:paraId="2BCD2175" w14:textId="5CD52A18" w:rsidR="009249B5" w:rsidRPr="009249B5" w:rsidRDefault="009249B5" w:rsidP="001F79D6">
      <w:pPr>
        <w:pStyle w:val="Heading1"/>
        <w:jc w:val="both"/>
        <w:rPr>
          <w:sz w:val="32"/>
          <w:szCs w:val="32"/>
        </w:rPr>
      </w:pPr>
      <w:bookmarkStart w:id="4" w:name="_TOC_250002"/>
      <w:bookmarkEnd w:id="1"/>
      <w:bookmarkEnd w:id="2"/>
      <w:bookmarkEnd w:id="3"/>
      <w:r w:rsidRPr="009249B5">
        <w:rPr>
          <w:sz w:val="32"/>
          <w:szCs w:val="32"/>
        </w:rPr>
        <w:lastRenderedPageBreak/>
        <w:t>RTW</w:t>
      </w:r>
      <w:r w:rsidRPr="009249B5">
        <w:rPr>
          <w:spacing w:val="-5"/>
          <w:sz w:val="32"/>
          <w:szCs w:val="32"/>
        </w:rPr>
        <w:t xml:space="preserve"> </w:t>
      </w:r>
      <w:bookmarkEnd w:id="4"/>
      <w:r w:rsidRPr="009249B5">
        <w:rPr>
          <w:sz w:val="32"/>
          <w:szCs w:val="32"/>
        </w:rPr>
        <w:t>PROGRAM</w:t>
      </w:r>
    </w:p>
    <w:p w14:paraId="7789620A" w14:textId="77777777" w:rsidR="009249B5" w:rsidRDefault="009249B5" w:rsidP="009249B5">
      <w:pPr>
        <w:pStyle w:val="BodyText"/>
        <w:spacing w:line="300" w:lineRule="auto"/>
        <w:ind w:right="621"/>
        <w:jc w:val="both"/>
      </w:pPr>
      <w:r>
        <w:rPr>
          <w:color w:val="4F4B4D"/>
        </w:rPr>
        <w:t>As part of Workers Compensation management SIRA requires every employer to have a documented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 xml:space="preserve">RTW Program that outlines the </w:t>
      </w:r>
      <w:proofErr w:type="gramStart"/>
      <w:r>
        <w:rPr>
          <w:color w:val="4F4B4D"/>
        </w:rPr>
        <w:t>manner in which</w:t>
      </w:r>
      <w:proofErr w:type="gramEnd"/>
      <w:r>
        <w:rPr>
          <w:color w:val="4F4B4D"/>
        </w:rPr>
        <w:t xml:space="preserve"> injured workers are looked after.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The requirements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11"/>
        </w:rPr>
        <w:t xml:space="preserve"> </w:t>
      </w:r>
      <w:r>
        <w:rPr>
          <w:color w:val="4F4B4D"/>
        </w:rPr>
        <w:t>these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programs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are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very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specific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degree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detail</w:t>
      </w:r>
      <w:r>
        <w:rPr>
          <w:color w:val="4F4B4D"/>
          <w:spacing w:val="-7"/>
        </w:rPr>
        <w:t xml:space="preserve"> </w:t>
      </w:r>
      <w:r>
        <w:rPr>
          <w:color w:val="4F4B4D"/>
        </w:rPr>
        <w:t>required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by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SIRA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dependent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on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size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employer.</w:t>
      </w:r>
    </w:p>
    <w:p w14:paraId="6C82FFFC" w14:textId="191F7184" w:rsidR="009249B5" w:rsidRDefault="009249B5" w:rsidP="009249B5">
      <w:pPr>
        <w:pStyle w:val="BodyText"/>
        <w:spacing w:before="120"/>
        <w:ind w:right="632"/>
      </w:pPr>
      <w:r>
        <w:rPr>
          <w:b/>
          <w:color w:val="4F4B4D"/>
        </w:rPr>
        <w:t xml:space="preserve">Category 1: </w:t>
      </w:r>
      <w:r>
        <w:rPr>
          <w:color w:val="4F4B4D"/>
        </w:rPr>
        <w:t xml:space="preserve">employer has 20 or more employees and the RTW Program is complex. </w:t>
      </w:r>
      <w:r w:rsidR="00A12885">
        <w:rPr>
          <w:color w:val="4F4B4D"/>
        </w:rPr>
        <w:t>HII</w:t>
      </w:r>
      <w:r>
        <w:rPr>
          <w:color w:val="4F4B4D"/>
        </w:rPr>
        <w:t xml:space="preserve"> has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created a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template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RTW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Program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that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can be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adjusted to suit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your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own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specific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circumstances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which</w:t>
      </w:r>
      <w:r>
        <w:rPr>
          <w:color w:val="4F4B4D"/>
          <w:spacing w:val="-52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located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as</w:t>
      </w:r>
      <w:r>
        <w:rPr>
          <w:color w:val="4F4B4D"/>
          <w:spacing w:val="4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download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on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this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site.</w:t>
      </w:r>
    </w:p>
    <w:p w14:paraId="78A3452E" w14:textId="77777777" w:rsidR="009249B5" w:rsidRDefault="009249B5" w:rsidP="009249B5">
      <w:pPr>
        <w:pStyle w:val="BodyText"/>
        <w:spacing w:before="4"/>
        <w:rPr>
          <w:sz w:val="31"/>
        </w:rPr>
      </w:pPr>
    </w:p>
    <w:p w14:paraId="2AA1DF70" w14:textId="77777777" w:rsidR="009249B5" w:rsidRDefault="009249B5" w:rsidP="009249B5">
      <w:pPr>
        <w:pStyle w:val="BodyText"/>
        <w:spacing w:line="302" w:lineRule="auto"/>
        <w:ind w:right="621"/>
        <w:jc w:val="both"/>
      </w:pPr>
      <w:r>
        <w:rPr>
          <w:b/>
          <w:color w:val="4F4B4D"/>
        </w:rPr>
        <w:t xml:space="preserve">Category 2: </w:t>
      </w:r>
      <w:r>
        <w:rPr>
          <w:color w:val="4F4B4D"/>
        </w:rPr>
        <w:t>employer has fewer than 20 employees and can use the simple SIRA produced template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RTW Program.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template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located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here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–</w:t>
      </w:r>
      <w:r w:rsidRPr="009249B5">
        <w:rPr>
          <w:color w:val="2C7885" w:themeColor="text1"/>
          <w:spacing w:val="-2"/>
        </w:rPr>
        <w:t xml:space="preserve"> </w:t>
      </w:r>
      <w:hyperlink r:id="rId20">
        <w:r w:rsidRPr="009249B5">
          <w:rPr>
            <w:color w:val="2C7885" w:themeColor="text1"/>
            <w:u w:val="single"/>
          </w:rPr>
          <w:t>click</w:t>
        </w:r>
        <w:r w:rsidRPr="009249B5">
          <w:rPr>
            <w:color w:val="2C7885" w:themeColor="text1"/>
            <w:spacing w:val="-1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the</w:t>
        </w:r>
        <w:r w:rsidRPr="009249B5">
          <w:rPr>
            <w:color w:val="2C7885" w:themeColor="text1"/>
            <w:spacing w:val="2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link</w:t>
        </w:r>
        <w:r w:rsidRPr="009249B5">
          <w:rPr>
            <w:color w:val="2C7885" w:themeColor="text1"/>
            <w:spacing w:val="-1"/>
            <w:u w:val="single"/>
          </w:rPr>
          <w:t xml:space="preserve"> </w:t>
        </w:r>
        <w:r w:rsidRPr="009249B5">
          <w:rPr>
            <w:color w:val="2C7885" w:themeColor="text1"/>
            <w:u w:val="single"/>
          </w:rPr>
          <w:t>here</w:t>
        </w:r>
      </w:hyperlink>
    </w:p>
    <w:p w14:paraId="1F058A8E" w14:textId="77777777" w:rsidR="009249B5" w:rsidRDefault="009249B5" w:rsidP="009249B5">
      <w:pPr>
        <w:pStyle w:val="BodyText"/>
      </w:pPr>
    </w:p>
    <w:p w14:paraId="32A12C46" w14:textId="77777777" w:rsidR="009249B5" w:rsidRDefault="009249B5" w:rsidP="009249B5">
      <w:pPr>
        <w:pStyle w:val="BodyText"/>
        <w:spacing w:before="8"/>
        <w:rPr>
          <w:sz w:val="17"/>
        </w:rPr>
      </w:pPr>
    </w:p>
    <w:p w14:paraId="6C2C463B" w14:textId="77777777" w:rsidR="009249B5" w:rsidRPr="009249B5" w:rsidRDefault="009249B5" w:rsidP="009249B5">
      <w:pPr>
        <w:pStyle w:val="Heading3"/>
        <w:spacing w:before="90"/>
      </w:pPr>
      <w:r w:rsidRPr="009249B5">
        <w:t>FURTHER</w:t>
      </w:r>
      <w:r w:rsidRPr="009249B5">
        <w:rPr>
          <w:spacing w:val="-1"/>
        </w:rPr>
        <w:t xml:space="preserve"> </w:t>
      </w:r>
      <w:r w:rsidRPr="009249B5">
        <w:t>INFORMATION</w:t>
      </w:r>
    </w:p>
    <w:p w14:paraId="798F263D" w14:textId="77777777" w:rsidR="009249B5" w:rsidRDefault="009249B5" w:rsidP="009249B5">
      <w:pPr>
        <w:pStyle w:val="BodyText"/>
        <w:spacing w:before="214" w:line="297" w:lineRule="auto"/>
        <w:ind w:right="512"/>
      </w:pPr>
      <w:r>
        <w:rPr>
          <w:color w:val="4F4B4D"/>
        </w:rPr>
        <w:t>For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more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information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regarding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RTW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Coordinator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qualifications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or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queries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concerning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RTW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Programs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please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contact:</w:t>
      </w:r>
    </w:p>
    <w:p w14:paraId="47D58AB2" w14:textId="0E85D769" w:rsidR="009249B5" w:rsidRPr="009249B5" w:rsidRDefault="00A12885" w:rsidP="009249B5">
      <w:pPr>
        <w:pStyle w:val="Heading3"/>
      </w:pPr>
      <w:r>
        <w:t>HII</w:t>
      </w:r>
    </w:p>
    <w:p w14:paraId="6636A80D" w14:textId="77777777" w:rsidR="009249B5" w:rsidRDefault="009249B5" w:rsidP="009249B5">
      <w:pPr>
        <w:pStyle w:val="BodyText"/>
        <w:spacing w:before="215"/>
      </w:pPr>
      <w:r>
        <w:rPr>
          <w:noProof/>
          <w:position w:val="-2"/>
        </w:rPr>
        <w:drawing>
          <wp:inline distT="0" distB="0" distL="0" distR="0" wp14:anchorId="636C6CE7" wp14:editId="519ABACD">
            <wp:extent cx="111721" cy="1200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1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8"/>
        </w:rPr>
        <w:t xml:space="preserve"> </w:t>
      </w:r>
      <w:r>
        <w:rPr>
          <w:color w:val="4F4B4D"/>
        </w:rPr>
        <w:t>:</w:t>
      </w:r>
      <w:r>
        <w:rPr>
          <w:color w:val="4F4B4D"/>
          <w:spacing w:val="46"/>
        </w:rPr>
        <w:t xml:space="preserve"> </w:t>
      </w:r>
      <w:r>
        <w:rPr>
          <w:color w:val="4F4B4D"/>
        </w:rPr>
        <w:t>02 8251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9069</w:t>
      </w:r>
    </w:p>
    <w:p w14:paraId="59D9EF4F" w14:textId="4090262C" w:rsidR="009249B5" w:rsidRDefault="004D0399" w:rsidP="009249B5">
      <w:pPr>
        <w:pStyle w:val="BodyText"/>
        <w:spacing w:before="6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28BD4E4" wp14:editId="3F774DBC">
            <wp:simplePos x="0" y="0"/>
            <wp:positionH relativeFrom="page">
              <wp:posOffset>457200</wp:posOffset>
            </wp:positionH>
            <wp:positionV relativeFrom="paragraph">
              <wp:posOffset>75249</wp:posOffset>
            </wp:positionV>
            <wp:extent cx="121284" cy="9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4" cy="9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9B5">
        <w:rPr>
          <w:color w:val="4F4B4D"/>
        </w:rPr>
        <w:t xml:space="preserve">    :</w:t>
      </w:r>
      <w:r w:rsidR="009249B5">
        <w:rPr>
          <w:color w:val="4F4B4D"/>
          <w:spacing w:val="44"/>
        </w:rPr>
        <w:t xml:space="preserve"> </w:t>
      </w:r>
      <w:hyperlink r:id="rId23" w:history="1">
        <w:r w:rsidR="00EE35BF" w:rsidRPr="00EE35BF">
          <w:rPr>
            <w:rStyle w:val="Hyperlink"/>
            <w:color w:val="47545D" w:themeColor="text2"/>
            <w:u w:val="none"/>
            <w:lang w:val="en-GB"/>
          </w:rPr>
          <w:t>info@hii.au</w:t>
        </w:r>
      </w:hyperlink>
    </w:p>
    <w:p w14:paraId="18BE9BD1" w14:textId="77777777" w:rsidR="009249B5" w:rsidRDefault="009249B5" w:rsidP="009249B5">
      <w:pPr>
        <w:pStyle w:val="BodyText"/>
      </w:pPr>
    </w:p>
    <w:p w14:paraId="52EB8F0E" w14:textId="77777777" w:rsidR="009C2222" w:rsidRDefault="009C2222" w:rsidP="00E207D6">
      <w:pPr>
        <w:pStyle w:val="BODY-ARIAL"/>
      </w:pPr>
    </w:p>
    <w:p w14:paraId="6A1E23B2" w14:textId="77777777" w:rsidR="006D0B9C" w:rsidRDefault="006D0B9C" w:rsidP="00E207D6">
      <w:pPr>
        <w:pStyle w:val="BODY-ARIAL"/>
      </w:pPr>
    </w:p>
    <w:p w14:paraId="3BCE0A89" w14:textId="77777777" w:rsidR="004D0399" w:rsidRDefault="004D0399" w:rsidP="00E207D6">
      <w:pPr>
        <w:pStyle w:val="BODY-ARIAL"/>
      </w:pPr>
    </w:p>
    <w:p w14:paraId="7402FBA2" w14:textId="77777777" w:rsidR="004D0399" w:rsidRDefault="004D0399" w:rsidP="00E207D6">
      <w:pPr>
        <w:pStyle w:val="BODY-ARIAL"/>
      </w:pPr>
    </w:p>
    <w:p w14:paraId="0C7F6338" w14:textId="77777777" w:rsidR="004D0399" w:rsidRDefault="004D0399" w:rsidP="00E207D6">
      <w:pPr>
        <w:pStyle w:val="BODY-ARIAL"/>
      </w:pPr>
    </w:p>
    <w:p w14:paraId="4CD6FA66" w14:textId="77777777" w:rsidR="004D0399" w:rsidRDefault="004D0399" w:rsidP="00E207D6">
      <w:pPr>
        <w:pStyle w:val="BODY-ARIAL"/>
      </w:pPr>
    </w:p>
    <w:p w14:paraId="34EF0E6C" w14:textId="77777777" w:rsidR="004D0399" w:rsidRDefault="004D0399" w:rsidP="00E207D6">
      <w:pPr>
        <w:pStyle w:val="BODY-ARIAL"/>
      </w:pPr>
    </w:p>
    <w:p w14:paraId="0012B2C7" w14:textId="77777777" w:rsidR="004D0399" w:rsidRDefault="004D0399" w:rsidP="00E207D6">
      <w:pPr>
        <w:pStyle w:val="BODY-ARIAL"/>
      </w:pPr>
    </w:p>
    <w:p w14:paraId="74108320" w14:textId="77777777" w:rsidR="004D0399" w:rsidRDefault="004D0399" w:rsidP="00E207D6">
      <w:pPr>
        <w:pStyle w:val="BODY-ARIAL"/>
      </w:pPr>
    </w:p>
    <w:p w14:paraId="20347637" w14:textId="77777777" w:rsidR="004D0399" w:rsidRDefault="004D0399" w:rsidP="00E207D6">
      <w:pPr>
        <w:pStyle w:val="BODY-ARIAL"/>
      </w:pPr>
    </w:p>
    <w:p w14:paraId="1E1612ED" w14:textId="77777777" w:rsidR="004D0399" w:rsidRDefault="004D0399" w:rsidP="00E207D6">
      <w:pPr>
        <w:pStyle w:val="BODY-ARIAL"/>
      </w:pPr>
    </w:p>
    <w:p w14:paraId="7D7A4A0B" w14:textId="77777777" w:rsidR="004D0399" w:rsidRDefault="004D0399" w:rsidP="00E207D6">
      <w:pPr>
        <w:pStyle w:val="BODY-ARIAL"/>
      </w:pPr>
    </w:p>
    <w:p w14:paraId="01988E88" w14:textId="77777777" w:rsidR="004D0399" w:rsidRDefault="004D0399" w:rsidP="00E207D6">
      <w:pPr>
        <w:pStyle w:val="BODY-ARIAL"/>
      </w:pPr>
    </w:p>
    <w:p w14:paraId="11B24F7C" w14:textId="695C4AAA" w:rsidR="004D0399" w:rsidRPr="004D0399" w:rsidRDefault="004D0399" w:rsidP="004D0399">
      <w:pPr>
        <w:pStyle w:val="Heading1"/>
        <w:rPr>
          <w:sz w:val="32"/>
          <w:szCs w:val="32"/>
        </w:rPr>
      </w:pPr>
      <w:bookmarkStart w:id="5" w:name="_TOC_250001"/>
      <w:r w:rsidRPr="004D0399">
        <w:rPr>
          <w:sz w:val="32"/>
          <w:szCs w:val="32"/>
        </w:rPr>
        <w:lastRenderedPageBreak/>
        <w:t>SUMMARY</w:t>
      </w:r>
      <w:r w:rsidRPr="004D0399">
        <w:rPr>
          <w:spacing w:val="-2"/>
          <w:sz w:val="32"/>
          <w:szCs w:val="32"/>
        </w:rPr>
        <w:t xml:space="preserve"> </w:t>
      </w:r>
      <w:r w:rsidRPr="004D0399">
        <w:rPr>
          <w:sz w:val="32"/>
          <w:szCs w:val="32"/>
        </w:rPr>
        <w:t>OF</w:t>
      </w:r>
      <w:r w:rsidRPr="004D0399">
        <w:rPr>
          <w:spacing w:val="1"/>
          <w:sz w:val="32"/>
          <w:szCs w:val="32"/>
        </w:rPr>
        <w:t xml:space="preserve"> </w:t>
      </w:r>
      <w:r w:rsidRPr="004D0399">
        <w:rPr>
          <w:sz w:val="32"/>
          <w:szCs w:val="32"/>
        </w:rPr>
        <w:t>RTW</w:t>
      </w:r>
      <w:r w:rsidRPr="004D0399">
        <w:rPr>
          <w:spacing w:val="-5"/>
          <w:sz w:val="32"/>
          <w:szCs w:val="32"/>
        </w:rPr>
        <w:t xml:space="preserve"> </w:t>
      </w:r>
      <w:bookmarkEnd w:id="5"/>
      <w:r w:rsidRPr="004D0399">
        <w:rPr>
          <w:sz w:val="32"/>
          <w:szCs w:val="32"/>
        </w:rPr>
        <w:t>MODULES</w:t>
      </w:r>
    </w:p>
    <w:p w14:paraId="00A00112" w14:textId="77777777" w:rsidR="004D0399" w:rsidRDefault="004D0399" w:rsidP="00EE35BF">
      <w:pPr>
        <w:pStyle w:val="ListParagraph"/>
        <w:numPr>
          <w:ilvl w:val="0"/>
          <w:numId w:val="5"/>
        </w:numPr>
        <w:tabs>
          <w:tab w:val="left" w:pos="142"/>
          <w:tab w:val="left" w:pos="8338"/>
        </w:tabs>
        <w:ind w:left="284" w:hanging="284"/>
        <w:jc w:val="left"/>
        <w:rPr>
          <w:sz w:val="18"/>
        </w:rPr>
      </w:pPr>
      <w:r>
        <w:rPr>
          <w:b/>
          <w:color w:val="4F4B4D"/>
          <w:sz w:val="24"/>
        </w:rPr>
        <w:t>HOW</w:t>
      </w:r>
      <w:r>
        <w:rPr>
          <w:b/>
          <w:color w:val="4F4B4D"/>
          <w:spacing w:val="1"/>
          <w:sz w:val="24"/>
        </w:rPr>
        <w:t xml:space="preserve"> </w:t>
      </w:r>
      <w:r>
        <w:rPr>
          <w:b/>
          <w:color w:val="4F4B4D"/>
          <w:sz w:val="24"/>
        </w:rPr>
        <w:t>TO</w:t>
      </w:r>
      <w:r>
        <w:rPr>
          <w:b/>
          <w:color w:val="4F4B4D"/>
          <w:spacing w:val="-3"/>
          <w:sz w:val="24"/>
        </w:rPr>
        <w:t xml:space="preserve"> </w:t>
      </w:r>
      <w:r>
        <w:rPr>
          <w:b/>
          <w:color w:val="4F4B4D"/>
          <w:sz w:val="24"/>
        </w:rPr>
        <w:t>USE</w:t>
      </w:r>
      <w:r>
        <w:rPr>
          <w:b/>
          <w:color w:val="4F4B4D"/>
          <w:spacing w:val="-7"/>
          <w:sz w:val="24"/>
        </w:rPr>
        <w:t xml:space="preserve"> </w:t>
      </w:r>
      <w:r>
        <w:rPr>
          <w:b/>
          <w:color w:val="4F4B4D"/>
          <w:sz w:val="24"/>
        </w:rPr>
        <w:t>THIS</w:t>
      </w:r>
      <w:r>
        <w:rPr>
          <w:b/>
          <w:color w:val="4F4B4D"/>
          <w:spacing w:val="1"/>
          <w:sz w:val="24"/>
        </w:rPr>
        <w:t xml:space="preserve"> </w:t>
      </w:r>
      <w:r>
        <w:rPr>
          <w:b/>
          <w:color w:val="4F4B4D"/>
          <w:sz w:val="24"/>
        </w:rPr>
        <w:t>PORTAL</w:t>
      </w:r>
      <w:r>
        <w:rPr>
          <w:b/>
          <w:color w:val="4F4B4D"/>
          <w:sz w:val="24"/>
        </w:rPr>
        <w:tab/>
      </w:r>
      <w:r>
        <w:rPr>
          <w:color w:val="ACACAC"/>
          <w:sz w:val="18"/>
        </w:rPr>
        <w:t>(10</w:t>
      </w:r>
      <w:r>
        <w:rPr>
          <w:color w:val="ACACAC"/>
          <w:spacing w:val="-1"/>
          <w:sz w:val="18"/>
        </w:rPr>
        <w:t xml:space="preserve"> </w:t>
      </w:r>
      <w:r>
        <w:rPr>
          <w:color w:val="ACACAC"/>
          <w:sz w:val="18"/>
        </w:rPr>
        <w:t>mins</w:t>
      </w:r>
      <w:r>
        <w:rPr>
          <w:color w:val="ACACAC"/>
          <w:spacing w:val="-1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1555CBC9" w14:textId="77777777" w:rsidR="004D0399" w:rsidRDefault="004D0399" w:rsidP="009436F1">
      <w:pPr>
        <w:pStyle w:val="BodyText"/>
        <w:ind w:left="284" w:hanging="284"/>
        <w:rPr>
          <w:sz w:val="21"/>
        </w:rPr>
      </w:pPr>
    </w:p>
    <w:p w14:paraId="177792FF" w14:textId="77777777" w:rsidR="004D0399" w:rsidRDefault="004D0399" w:rsidP="009436F1">
      <w:pPr>
        <w:pStyle w:val="BodyText"/>
        <w:ind w:left="284" w:hanging="284"/>
      </w:pPr>
      <w:r>
        <w:rPr>
          <w:color w:val="4F4B4D"/>
        </w:rPr>
        <w:t>Learn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who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this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training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for and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this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portal,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including</w:t>
      </w:r>
    </w:p>
    <w:p w14:paraId="614F0FB9" w14:textId="77777777" w:rsidR="004D0399" w:rsidRDefault="004D0399" w:rsidP="009436F1">
      <w:pPr>
        <w:pStyle w:val="BodyText"/>
        <w:spacing w:before="20"/>
        <w:ind w:left="284" w:hanging="284"/>
      </w:pPr>
      <w:r>
        <w:rPr>
          <w:color w:val="4F4B4D"/>
        </w:rPr>
        <w:t>obtaining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certificate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of completion.</w:t>
      </w:r>
      <w:r>
        <w:rPr>
          <w:color w:val="4F4B4D"/>
          <w:spacing w:val="46"/>
        </w:rPr>
        <w:t xml:space="preserve"> </w:t>
      </w:r>
      <w:r>
        <w:rPr>
          <w:color w:val="4F4B4D"/>
        </w:rPr>
        <w:t>Understand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different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roles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will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be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represented.</w:t>
      </w:r>
    </w:p>
    <w:p w14:paraId="311B0E8D" w14:textId="77777777" w:rsidR="004D0399" w:rsidRDefault="004D0399" w:rsidP="009436F1">
      <w:pPr>
        <w:pStyle w:val="BodyText"/>
        <w:spacing w:before="5"/>
        <w:ind w:left="284" w:hanging="284"/>
        <w:rPr>
          <w:sz w:val="25"/>
        </w:rPr>
      </w:pPr>
    </w:p>
    <w:p w14:paraId="760A0D63" w14:textId="77777777" w:rsidR="004D0399" w:rsidRDefault="004D0399" w:rsidP="00EE35BF">
      <w:pPr>
        <w:pStyle w:val="ListParagraph"/>
        <w:numPr>
          <w:ilvl w:val="0"/>
          <w:numId w:val="5"/>
        </w:numPr>
        <w:tabs>
          <w:tab w:val="left" w:pos="1221"/>
          <w:tab w:val="left" w:pos="8383"/>
        </w:tabs>
        <w:ind w:left="284" w:hanging="284"/>
        <w:jc w:val="left"/>
        <w:rPr>
          <w:sz w:val="18"/>
        </w:rPr>
      </w:pPr>
      <w:r>
        <w:rPr>
          <w:b/>
          <w:color w:val="4F4B4D"/>
          <w:sz w:val="24"/>
        </w:rPr>
        <w:t>THE</w:t>
      </w:r>
      <w:r>
        <w:rPr>
          <w:b/>
          <w:color w:val="4F4B4D"/>
          <w:spacing w:val="-3"/>
          <w:sz w:val="24"/>
        </w:rPr>
        <w:t xml:space="preserve"> </w:t>
      </w:r>
      <w:r>
        <w:rPr>
          <w:b/>
          <w:color w:val="4F4B4D"/>
          <w:sz w:val="24"/>
        </w:rPr>
        <w:t>NSW WORKERS’</w:t>
      </w:r>
      <w:r>
        <w:rPr>
          <w:b/>
          <w:color w:val="4F4B4D"/>
          <w:spacing w:val="-5"/>
          <w:sz w:val="24"/>
        </w:rPr>
        <w:t xml:space="preserve"> </w:t>
      </w:r>
      <w:r>
        <w:rPr>
          <w:b/>
          <w:color w:val="4F4B4D"/>
          <w:sz w:val="24"/>
        </w:rPr>
        <w:t>COMPENSATION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SYSTEM</w:t>
      </w:r>
      <w:r>
        <w:rPr>
          <w:b/>
          <w:color w:val="4F4B4D"/>
          <w:sz w:val="24"/>
        </w:rPr>
        <w:tab/>
      </w:r>
      <w:r>
        <w:rPr>
          <w:color w:val="ACACAC"/>
          <w:sz w:val="18"/>
        </w:rPr>
        <w:t>(15mins</w:t>
      </w:r>
      <w:r>
        <w:rPr>
          <w:color w:val="ACACAC"/>
          <w:spacing w:val="-2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7AB08AD1" w14:textId="77777777" w:rsidR="004D0399" w:rsidRDefault="004D0399" w:rsidP="009436F1">
      <w:pPr>
        <w:pStyle w:val="Heading5"/>
        <w:spacing w:before="22"/>
        <w:ind w:left="284" w:hanging="284"/>
      </w:pPr>
      <w:r>
        <w:rPr>
          <w:i/>
          <w:color w:val="ACACAC"/>
        </w:rPr>
        <w:t>(Suitable</w:t>
      </w:r>
      <w:r>
        <w:rPr>
          <w:i/>
          <w:color w:val="ACACAC"/>
          <w:spacing w:val="-7"/>
        </w:rPr>
        <w:t xml:space="preserve"> </w:t>
      </w:r>
      <w:r>
        <w:rPr>
          <w:i/>
          <w:color w:val="ACACAC"/>
        </w:rPr>
        <w:t>for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Managers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and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Supervisors)</w:t>
      </w:r>
    </w:p>
    <w:p w14:paraId="61CA7DDE" w14:textId="77777777" w:rsidR="004D0399" w:rsidRDefault="004D0399" w:rsidP="009436F1">
      <w:pPr>
        <w:pStyle w:val="BodyText"/>
        <w:spacing w:before="3"/>
        <w:ind w:left="284" w:hanging="284"/>
        <w:rPr>
          <w:b/>
          <w:i/>
          <w:sz w:val="25"/>
        </w:rPr>
      </w:pPr>
    </w:p>
    <w:p w14:paraId="304B96ED" w14:textId="77777777" w:rsidR="004D0399" w:rsidRDefault="004D0399" w:rsidP="009436F1">
      <w:pPr>
        <w:pStyle w:val="BodyText"/>
        <w:ind w:left="284" w:hanging="284"/>
      </w:pPr>
      <w:r>
        <w:rPr>
          <w:color w:val="4F4B4D"/>
        </w:rPr>
        <w:t>Learn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injury management,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State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Insurance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Regulatory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Authority</w:t>
      </w:r>
    </w:p>
    <w:p w14:paraId="5EE9BD70" w14:textId="77777777" w:rsidR="004D0399" w:rsidRDefault="004D0399" w:rsidP="009436F1">
      <w:pPr>
        <w:pStyle w:val="BodyText"/>
        <w:spacing w:before="20"/>
        <w:ind w:left="284" w:hanging="284"/>
      </w:pPr>
      <w:r>
        <w:rPr>
          <w:color w:val="4F4B4D"/>
        </w:rPr>
        <w:t>(SIRA)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health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workplace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benefits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supporting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workers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to recover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work.</w:t>
      </w:r>
    </w:p>
    <w:p w14:paraId="48156C7F" w14:textId="77777777" w:rsidR="004D0399" w:rsidRDefault="004D0399" w:rsidP="009436F1">
      <w:pPr>
        <w:pStyle w:val="BodyText"/>
        <w:spacing w:before="5"/>
        <w:ind w:left="284" w:hanging="284"/>
        <w:rPr>
          <w:sz w:val="25"/>
        </w:rPr>
      </w:pPr>
    </w:p>
    <w:p w14:paraId="78F012CF" w14:textId="77777777" w:rsidR="004D0399" w:rsidRDefault="004D0399" w:rsidP="00EE35BF">
      <w:pPr>
        <w:pStyle w:val="ListParagraph"/>
        <w:numPr>
          <w:ilvl w:val="0"/>
          <w:numId w:val="5"/>
        </w:numPr>
        <w:tabs>
          <w:tab w:val="left" w:pos="1221"/>
          <w:tab w:val="left" w:pos="8398"/>
        </w:tabs>
        <w:ind w:left="284" w:hanging="284"/>
        <w:jc w:val="left"/>
        <w:rPr>
          <w:sz w:val="18"/>
        </w:rPr>
      </w:pPr>
      <w:r>
        <w:rPr>
          <w:b/>
          <w:color w:val="4F4B4D"/>
          <w:sz w:val="24"/>
        </w:rPr>
        <w:t>WHAT</w:t>
      </w:r>
      <w:r>
        <w:rPr>
          <w:b/>
          <w:color w:val="4F4B4D"/>
          <w:spacing w:val="1"/>
          <w:sz w:val="24"/>
        </w:rPr>
        <w:t xml:space="preserve"> </w:t>
      </w:r>
      <w:r>
        <w:rPr>
          <w:b/>
          <w:color w:val="4F4B4D"/>
          <w:sz w:val="24"/>
        </w:rPr>
        <w:t>EMPLOYERS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NEED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TO</w:t>
      </w:r>
      <w:r>
        <w:rPr>
          <w:b/>
          <w:color w:val="4F4B4D"/>
          <w:spacing w:val="-4"/>
          <w:sz w:val="24"/>
        </w:rPr>
        <w:t xml:space="preserve"> </w:t>
      </w:r>
      <w:r>
        <w:rPr>
          <w:b/>
          <w:color w:val="4F4B4D"/>
          <w:sz w:val="24"/>
        </w:rPr>
        <w:t>KNOW</w:t>
      </w:r>
      <w:r>
        <w:rPr>
          <w:b/>
          <w:color w:val="4F4B4D"/>
          <w:sz w:val="24"/>
        </w:rPr>
        <w:tab/>
      </w:r>
      <w:r>
        <w:rPr>
          <w:color w:val="ACACAC"/>
          <w:sz w:val="18"/>
        </w:rPr>
        <w:t>(25mins</w:t>
      </w:r>
      <w:r>
        <w:rPr>
          <w:color w:val="ACACAC"/>
          <w:spacing w:val="-11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2D0E84C3" w14:textId="77777777" w:rsidR="004D0399" w:rsidRDefault="004D0399" w:rsidP="009436F1">
      <w:pPr>
        <w:pStyle w:val="Heading5"/>
        <w:spacing w:before="16"/>
        <w:ind w:left="284" w:hanging="284"/>
      </w:pPr>
      <w:r>
        <w:rPr>
          <w:i/>
          <w:color w:val="ACACAC"/>
        </w:rPr>
        <w:t>(Suitable</w:t>
      </w:r>
      <w:r>
        <w:rPr>
          <w:i/>
          <w:color w:val="ACACAC"/>
          <w:spacing w:val="-8"/>
        </w:rPr>
        <w:t xml:space="preserve"> </w:t>
      </w:r>
      <w:r>
        <w:rPr>
          <w:i/>
          <w:color w:val="ACACAC"/>
        </w:rPr>
        <w:t>for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Managers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and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Supervisors)</w:t>
      </w:r>
    </w:p>
    <w:p w14:paraId="21080688" w14:textId="77777777" w:rsidR="004D0399" w:rsidRDefault="004D0399" w:rsidP="009436F1">
      <w:pPr>
        <w:pStyle w:val="BodyText"/>
        <w:spacing w:before="6"/>
        <w:ind w:left="284" w:hanging="284"/>
        <w:rPr>
          <w:b/>
          <w:i/>
          <w:sz w:val="23"/>
        </w:rPr>
      </w:pPr>
    </w:p>
    <w:p w14:paraId="4BEF5324" w14:textId="77777777" w:rsidR="004D0399" w:rsidRDefault="004D0399" w:rsidP="009436F1">
      <w:pPr>
        <w:pStyle w:val="BodyText"/>
        <w:spacing w:line="259" w:lineRule="auto"/>
        <w:ind w:right="626"/>
      </w:pPr>
      <w:r>
        <w:rPr>
          <w:color w:val="4F4B4D"/>
        </w:rPr>
        <w:t>Learn about the role of an Employer and Return To Work (RTW) Coordinator including the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 xml:space="preserve">developing of a RTW program and recover at work </w:t>
      </w:r>
      <w:proofErr w:type="gramStart"/>
      <w:r>
        <w:rPr>
          <w:color w:val="4F4B4D"/>
        </w:rPr>
        <w:t>planning.(</w:t>
      </w:r>
      <w:proofErr w:type="gramEnd"/>
      <w:r>
        <w:rPr>
          <w:color w:val="4F4B4D"/>
        </w:rPr>
        <w:t>Template is available on this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website.)</w:t>
      </w:r>
    </w:p>
    <w:p w14:paraId="37556DB6" w14:textId="77777777" w:rsidR="004D0399" w:rsidRDefault="004D0399" w:rsidP="009436F1">
      <w:pPr>
        <w:pStyle w:val="BodyText"/>
        <w:spacing w:before="8"/>
        <w:rPr>
          <w:sz w:val="23"/>
        </w:rPr>
      </w:pPr>
    </w:p>
    <w:p w14:paraId="635EAC97" w14:textId="3FD39D82" w:rsidR="004D0399" w:rsidRDefault="004D0399" w:rsidP="00EE35BF">
      <w:pPr>
        <w:pStyle w:val="ListParagraph"/>
        <w:numPr>
          <w:ilvl w:val="0"/>
          <w:numId w:val="5"/>
        </w:numPr>
        <w:tabs>
          <w:tab w:val="left" w:pos="1221"/>
          <w:tab w:val="left" w:pos="7523"/>
        </w:tabs>
        <w:ind w:left="284" w:right="620" w:hanging="284"/>
        <w:jc w:val="left"/>
        <w:rPr>
          <w:sz w:val="18"/>
        </w:rPr>
      </w:pPr>
      <w:r>
        <w:rPr>
          <w:b/>
          <w:color w:val="4F4B4D"/>
          <w:sz w:val="24"/>
        </w:rPr>
        <w:t>UNDERSTANDING</w:t>
      </w:r>
      <w:r>
        <w:rPr>
          <w:b/>
          <w:color w:val="4F4B4D"/>
          <w:spacing w:val="-4"/>
          <w:sz w:val="24"/>
        </w:rPr>
        <w:t xml:space="preserve"> </w:t>
      </w:r>
      <w:r>
        <w:rPr>
          <w:b/>
          <w:color w:val="4F4B4D"/>
          <w:sz w:val="24"/>
        </w:rPr>
        <w:t>THE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ROLE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OF</w:t>
      </w:r>
      <w:r>
        <w:rPr>
          <w:b/>
          <w:color w:val="4F4B4D"/>
          <w:spacing w:val="-3"/>
          <w:sz w:val="24"/>
        </w:rPr>
        <w:t xml:space="preserve"> </w:t>
      </w:r>
      <w:r>
        <w:rPr>
          <w:b/>
          <w:color w:val="4F4B4D"/>
          <w:sz w:val="24"/>
        </w:rPr>
        <w:t>THE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INSURER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20mins</w:t>
      </w:r>
      <w:r>
        <w:rPr>
          <w:color w:val="ACACAC"/>
          <w:spacing w:val="-2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42101604" w14:textId="77777777" w:rsidR="004D0399" w:rsidRDefault="004D0399" w:rsidP="009436F1">
      <w:pPr>
        <w:pStyle w:val="BodyText"/>
        <w:spacing w:before="182" w:line="297" w:lineRule="auto"/>
        <w:ind w:right="620"/>
      </w:pPr>
      <w:r>
        <w:rPr>
          <w:color w:val="4F4B4D"/>
        </w:rPr>
        <w:t>Learn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insurance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arrangement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NSW,</w:t>
      </w:r>
      <w:r>
        <w:rPr>
          <w:color w:val="4F4B4D"/>
          <w:spacing w:val="-14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role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insurer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injury</w:t>
      </w:r>
      <w:r>
        <w:rPr>
          <w:color w:val="4F4B4D"/>
          <w:spacing w:val="-12"/>
        </w:rPr>
        <w:t xml:space="preserve"> </w:t>
      </w:r>
      <w:r>
        <w:rPr>
          <w:color w:val="4F4B4D"/>
        </w:rPr>
        <w:t>claims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management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decisions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they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make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support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recovery</w:t>
      </w:r>
      <w:r>
        <w:rPr>
          <w:color w:val="4F4B4D"/>
          <w:spacing w:val="4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work.</w:t>
      </w:r>
    </w:p>
    <w:p w14:paraId="7E296646" w14:textId="77777777" w:rsidR="004D0399" w:rsidRDefault="004D0399" w:rsidP="009436F1">
      <w:pPr>
        <w:pStyle w:val="BodyText"/>
        <w:spacing w:before="11"/>
        <w:ind w:left="284" w:hanging="284"/>
        <w:rPr>
          <w:sz w:val="31"/>
        </w:rPr>
      </w:pPr>
    </w:p>
    <w:p w14:paraId="15458EEF" w14:textId="5FB17D1F" w:rsidR="004D0399" w:rsidRDefault="004D0399" w:rsidP="00EE35BF">
      <w:pPr>
        <w:pStyle w:val="ListParagraph"/>
        <w:numPr>
          <w:ilvl w:val="0"/>
          <w:numId w:val="5"/>
        </w:numPr>
        <w:tabs>
          <w:tab w:val="left" w:pos="1221"/>
          <w:tab w:val="left" w:pos="7473"/>
        </w:tabs>
        <w:ind w:left="284" w:right="624" w:hanging="284"/>
        <w:jc w:val="left"/>
        <w:rPr>
          <w:sz w:val="18"/>
        </w:rPr>
      </w:pPr>
      <w:r>
        <w:rPr>
          <w:b/>
          <w:color w:val="4F4B4D"/>
          <w:sz w:val="24"/>
        </w:rPr>
        <w:t>WORKING</w:t>
      </w:r>
      <w:r>
        <w:rPr>
          <w:b/>
          <w:color w:val="4F4B4D"/>
          <w:spacing w:val="-5"/>
          <w:sz w:val="24"/>
        </w:rPr>
        <w:t xml:space="preserve"> </w:t>
      </w:r>
      <w:r>
        <w:rPr>
          <w:b/>
          <w:color w:val="4F4B4D"/>
          <w:sz w:val="24"/>
        </w:rPr>
        <w:t>WITH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THE</w:t>
      </w:r>
      <w:r>
        <w:rPr>
          <w:b/>
          <w:color w:val="4F4B4D"/>
          <w:spacing w:val="-2"/>
          <w:sz w:val="24"/>
        </w:rPr>
        <w:t xml:space="preserve"> </w:t>
      </w:r>
      <w:r>
        <w:rPr>
          <w:b/>
          <w:color w:val="4F4B4D"/>
          <w:sz w:val="24"/>
        </w:rPr>
        <w:t>SUPPORT TEAM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20mins</w:t>
      </w:r>
      <w:r>
        <w:rPr>
          <w:color w:val="ACACAC"/>
          <w:spacing w:val="-1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288911E9" w14:textId="77777777" w:rsidR="004D0399" w:rsidRDefault="004D0399" w:rsidP="009436F1">
      <w:pPr>
        <w:pStyle w:val="BodyText"/>
        <w:spacing w:before="177" w:line="302" w:lineRule="auto"/>
        <w:ind w:right="624"/>
      </w:pPr>
      <w:r>
        <w:rPr>
          <w:color w:val="4F4B4D"/>
          <w:spacing w:val="-1"/>
        </w:rPr>
        <w:t>Learn</w:t>
      </w:r>
      <w:r>
        <w:rPr>
          <w:color w:val="4F4B4D"/>
          <w:spacing w:val="-9"/>
        </w:rPr>
        <w:t xml:space="preserve"> </w:t>
      </w:r>
      <w:r>
        <w:rPr>
          <w:color w:val="4F4B4D"/>
          <w:spacing w:val="-1"/>
        </w:rPr>
        <w:t>about</w:t>
      </w:r>
      <w:r>
        <w:rPr>
          <w:color w:val="4F4B4D"/>
          <w:spacing w:val="-9"/>
        </w:rPr>
        <w:t xml:space="preserve"> </w:t>
      </w:r>
      <w:r>
        <w:rPr>
          <w:color w:val="4F4B4D"/>
          <w:spacing w:val="-1"/>
        </w:rPr>
        <w:t>the</w:t>
      </w:r>
      <w:r>
        <w:rPr>
          <w:color w:val="4F4B4D"/>
          <w:spacing w:val="-9"/>
        </w:rPr>
        <w:t xml:space="preserve"> </w:t>
      </w:r>
      <w:r>
        <w:rPr>
          <w:color w:val="4F4B4D"/>
          <w:spacing w:val="-1"/>
        </w:rPr>
        <w:t>roles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each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person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worker’s</w:t>
      </w:r>
      <w:r>
        <w:rPr>
          <w:color w:val="4F4B4D"/>
          <w:spacing w:val="-13"/>
        </w:rPr>
        <w:t xml:space="preserve"> </w:t>
      </w:r>
      <w:r>
        <w:rPr>
          <w:color w:val="4F4B4D"/>
        </w:rPr>
        <w:t>support</w:t>
      </w:r>
      <w:r>
        <w:rPr>
          <w:color w:val="4F4B4D"/>
          <w:spacing w:val="-14"/>
        </w:rPr>
        <w:t xml:space="preserve"> </w:t>
      </w:r>
      <w:r>
        <w:rPr>
          <w:color w:val="4F4B4D"/>
        </w:rPr>
        <w:t>team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regular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effective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communication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will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provide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better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recovery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outcomes.</w:t>
      </w:r>
    </w:p>
    <w:p w14:paraId="2D80DC21" w14:textId="77777777" w:rsidR="004D0399" w:rsidRDefault="004D0399" w:rsidP="009436F1">
      <w:pPr>
        <w:pStyle w:val="BodyText"/>
        <w:spacing w:before="1"/>
        <w:ind w:left="284" w:hanging="284"/>
        <w:rPr>
          <w:sz w:val="31"/>
        </w:rPr>
      </w:pPr>
    </w:p>
    <w:p w14:paraId="4389B894" w14:textId="0356EA39" w:rsidR="004D0399" w:rsidRDefault="004D0399" w:rsidP="00EE35BF">
      <w:pPr>
        <w:pStyle w:val="ListParagraph"/>
        <w:numPr>
          <w:ilvl w:val="0"/>
          <w:numId w:val="5"/>
        </w:numPr>
        <w:tabs>
          <w:tab w:val="left" w:pos="1221"/>
          <w:tab w:val="left" w:pos="7458"/>
        </w:tabs>
        <w:spacing w:before="1"/>
        <w:ind w:left="284" w:right="619" w:hanging="284"/>
        <w:jc w:val="left"/>
        <w:rPr>
          <w:sz w:val="18"/>
        </w:rPr>
      </w:pPr>
      <w:r>
        <w:rPr>
          <w:b/>
          <w:color w:val="4F4B4D"/>
          <w:sz w:val="24"/>
        </w:rPr>
        <w:t>RTW PROGRAM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20</w:t>
      </w:r>
      <w:r>
        <w:rPr>
          <w:color w:val="ACACAC"/>
          <w:spacing w:val="39"/>
          <w:sz w:val="18"/>
        </w:rPr>
        <w:t xml:space="preserve"> </w:t>
      </w:r>
      <w:r>
        <w:rPr>
          <w:color w:val="ACACAC"/>
          <w:sz w:val="18"/>
        </w:rPr>
        <w:t>mins</w:t>
      </w:r>
      <w:r>
        <w:rPr>
          <w:color w:val="ACACAC"/>
          <w:spacing w:val="39"/>
          <w:sz w:val="18"/>
        </w:rPr>
        <w:t xml:space="preserve"> </w:t>
      </w:r>
      <w:r>
        <w:rPr>
          <w:color w:val="ACACAC"/>
          <w:sz w:val="18"/>
        </w:rPr>
        <w:t>approx.</w:t>
      </w:r>
    </w:p>
    <w:p w14:paraId="157AD066" w14:textId="3719F584" w:rsidR="004D0399" w:rsidRDefault="004D0399" w:rsidP="00C40923">
      <w:pPr>
        <w:pStyle w:val="Heading5"/>
        <w:spacing w:before="0"/>
        <w:ind w:left="284" w:hanging="284"/>
      </w:pPr>
      <w:r>
        <w:rPr>
          <w:i/>
          <w:color w:val="ACACAC"/>
        </w:rPr>
        <w:t>(Suitable</w:t>
      </w:r>
      <w:r>
        <w:rPr>
          <w:i/>
          <w:color w:val="ACACAC"/>
          <w:spacing w:val="-8"/>
        </w:rPr>
        <w:t xml:space="preserve"> </w:t>
      </w:r>
      <w:r>
        <w:rPr>
          <w:i/>
          <w:color w:val="ACACAC"/>
        </w:rPr>
        <w:t>for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Managers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and</w:t>
      </w:r>
      <w:r>
        <w:rPr>
          <w:i/>
          <w:color w:val="ACACAC"/>
          <w:spacing w:val="-4"/>
        </w:rPr>
        <w:t xml:space="preserve"> </w:t>
      </w:r>
      <w:r>
        <w:rPr>
          <w:i/>
          <w:color w:val="ACACAC"/>
        </w:rPr>
        <w:t>Supervisors)</w:t>
      </w:r>
      <w:r w:rsidR="008C4A18">
        <w:rPr>
          <w:i/>
          <w:color w:val="ACACAC"/>
        </w:rPr>
        <w:t xml:space="preserve"> </w:t>
      </w:r>
    </w:p>
    <w:p w14:paraId="2399893C" w14:textId="77777777" w:rsidR="004D0399" w:rsidRDefault="004D0399" w:rsidP="009436F1">
      <w:pPr>
        <w:pStyle w:val="BodyText"/>
        <w:spacing w:before="175" w:line="302" w:lineRule="auto"/>
        <w:ind w:right="625"/>
      </w:pPr>
      <w:r>
        <w:rPr>
          <w:color w:val="4F4B4D"/>
          <w:spacing w:val="-1"/>
        </w:rPr>
        <w:t>Every</w:t>
      </w:r>
      <w:r>
        <w:rPr>
          <w:color w:val="4F4B4D"/>
          <w:spacing w:val="-16"/>
        </w:rPr>
        <w:t xml:space="preserve"> </w:t>
      </w:r>
      <w:r>
        <w:rPr>
          <w:color w:val="4F4B4D"/>
          <w:spacing w:val="-1"/>
        </w:rPr>
        <w:t>employer</w:t>
      </w:r>
      <w:r>
        <w:rPr>
          <w:color w:val="4F4B4D"/>
          <w:spacing w:val="-13"/>
        </w:rPr>
        <w:t xml:space="preserve"> </w:t>
      </w:r>
      <w:r>
        <w:rPr>
          <w:color w:val="4F4B4D"/>
          <w:spacing w:val="-1"/>
        </w:rPr>
        <w:t>in</w:t>
      </w:r>
      <w:r>
        <w:rPr>
          <w:color w:val="4F4B4D"/>
          <w:spacing w:val="-17"/>
        </w:rPr>
        <w:t xml:space="preserve"> </w:t>
      </w:r>
      <w:r>
        <w:rPr>
          <w:color w:val="4F4B4D"/>
          <w:spacing w:val="-1"/>
        </w:rPr>
        <w:t>NSW</w:t>
      </w:r>
      <w:r>
        <w:rPr>
          <w:color w:val="4F4B4D"/>
          <w:spacing w:val="-15"/>
        </w:rPr>
        <w:t xml:space="preserve"> </w:t>
      </w:r>
      <w:r>
        <w:rPr>
          <w:color w:val="4F4B4D"/>
          <w:spacing w:val="-1"/>
        </w:rPr>
        <w:t>must</w:t>
      </w:r>
      <w:r>
        <w:rPr>
          <w:color w:val="4F4B4D"/>
          <w:spacing w:val="-17"/>
        </w:rPr>
        <w:t xml:space="preserve"> </w:t>
      </w:r>
      <w:r>
        <w:rPr>
          <w:color w:val="4F4B4D"/>
          <w:spacing w:val="-1"/>
        </w:rPr>
        <w:t>have</w:t>
      </w:r>
      <w:r>
        <w:rPr>
          <w:color w:val="4F4B4D"/>
          <w:spacing w:val="-17"/>
        </w:rPr>
        <w:t xml:space="preserve"> </w:t>
      </w:r>
      <w:r>
        <w:rPr>
          <w:color w:val="4F4B4D"/>
          <w:spacing w:val="-1"/>
        </w:rPr>
        <w:t>a</w:t>
      </w:r>
      <w:r>
        <w:rPr>
          <w:color w:val="4F4B4D"/>
          <w:spacing w:val="-12"/>
        </w:rPr>
        <w:t xml:space="preserve"> </w:t>
      </w:r>
      <w:r>
        <w:rPr>
          <w:color w:val="4F4B4D"/>
          <w:spacing w:val="-1"/>
        </w:rPr>
        <w:t>RTW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Program.</w:t>
      </w:r>
      <w:r>
        <w:rPr>
          <w:color w:val="4F4B4D"/>
          <w:spacing w:val="29"/>
        </w:rPr>
        <w:t xml:space="preserve"> </w:t>
      </w:r>
      <w:r>
        <w:rPr>
          <w:color w:val="4F4B4D"/>
        </w:rPr>
        <w:t>Understand</w:t>
      </w:r>
      <w:r>
        <w:rPr>
          <w:color w:val="4F4B4D"/>
          <w:spacing w:val="-12"/>
        </w:rPr>
        <w:t xml:space="preserve"> </w:t>
      </w:r>
      <w:r>
        <w:rPr>
          <w:color w:val="4F4B4D"/>
        </w:rPr>
        <w:t>what</w:t>
      </w:r>
      <w:r>
        <w:rPr>
          <w:color w:val="4F4B4D"/>
          <w:spacing w:val="-12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15"/>
        </w:rPr>
        <w:t xml:space="preserve"> </w:t>
      </w:r>
      <w:r>
        <w:rPr>
          <w:color w:val="4F4B4D"/>
        </w:rPr>
        <w:t>involved</w:t>
      </w:r>
      <w:r>
        <w:rPr>
          <w:color w:val="4F4B4D"/>
          <w:spacing w:val="-17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-12"/>
        </w:rPr>
        <w:t xml:space="preserve"> </w:t>
      </w:r>
      <w:r>
        <w:rPr>
          <w:color w:val="4F4B4D"/>
        </w:rPr>
        <w:t>establishing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one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organization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what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it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needs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cover.</w:t>
      </w:r>
    </w:p>
    <w:p w14:paraId="543294C4" w14:textId="77777777" w:rsidR="004D0399" w:rsidRDefault="004D0399" w:rsidP="009436F1">
      <w:pPr>
        <w:pStyle w:val="BodyText"/>
        <w:rPr>
          <w:sz w:val="31"/>
        </w:rPr>
      </w:pPr>
    </w:p>
    <w:p w14:paraId="33821878" w14:textId="77777777" w:rsidR="004D0399" w:rsidRDefault="004D0399" w:rsidP="009436F1">
      <w:pPr>
        <w:pStyle w:val="BodyText"/>
        <w:spacing w:line="302" w:lineRule="auto"/>
      </w:pPr>
      <w:r>
        <w:rPr>
          <w:color w:val="4F4B4D"/>
        </w:rPr>
        <w:t>N.B:</w:t>
      </w:r>
      <w:r>
        <w:rPr>
          <w:color w:val="4F4B4D"/>
          <w:spacing w:val="47"/>
        </w:rPr>
        <w:t xml:space="preserve"> </w:t>
      </w:r>
      <w:r>
        <w:rPr>
          <w:color w:val="4F4B4D"/>
        </w:rPr>
        <w:t>Employers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with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less</w:t>
      </w:r>
      <w:r>
        <w:rPr>
          <w:color w:val="4F4B4D"/>
          <w:spacing w:val="23"/>
        </w:rPr>
        <w:t xml:space="preserve"> </w:t>
      </w:r>
      <w:r>
        <w:rPr>
          <w:color w:val="4F4B4D"/>
        </w:rPr>
        <w:t>than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20</w:t>
      </w:r>
      <w:r>
        <w:rPr>
          <w:color w:val="4F4B4D"/>
          <w:spacing w:val="27"/>
        </w:rPr>
        <w:t xml:space="preserve"> </w:t>
      </w:r>
      <w:r>
        <w:rPr>
          <w:color w:val="4F4B4D"/>
        </w:rPr>
        <w:t>employees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are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classified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as</w:t>
      </w:r>
      <w:r>
        <w:rPr>
          <w:color w:val="4F4B4D"/>
          <w:spacing w:val="30"/>
        </w:rPr>
        <w:t xml:space="preserve"> </w:t>
      </w:r>
      <w:r>
        <w:rPr>
          <w:b/>
          <w:color w:val="4F4B4D"/>
        </w:rPr>
        <w:t>Category</w:t>
      </w:r>
      <w:r>
        <w:rPr>
          <w:b/>
          <w:color w:val="4F4B4D"/>
          <w:spacing w:val="26"/>
        </w:rPr>
        <w:t xml:space="preserve"> </w:t>
      </w:r>
      <w:r>
        <w:rPr>
          <w:b/>
          <w:color w:val="4F4B4D"/>
        </w:rPr>
        <w:t>2</w:t>
      </w:r>
      <w:r>
        <w:rPr>
          <w:b/>
          <w:color w:val="4F4B4D"/>
          <w:spacing w:val="23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can</w:t>
      </w:r>
      <w:r>
        <w:rPr>
          <w:color w:val="4F4B4D"/>
          <w:spacing w:val="26"/>
        </w:rPr>
        <w:t xml:space="preserve"> </w:t>
      </w:r>
      <w:r>
        <w:rPr>
          <w:color w:val="4F4B4D"/>
        </w:rPr>
        <w:t>use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22"/>
        </w:rPr>
        <w:t xml:space="preserve"> </w:t>
      </w:r>
      <w:r>
        <w:rPr>
          <w:color w:val="4F4B4D"/>
        </w:rPr>
        <w:t>SIRA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standard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RTW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Program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–</w:t>
      </w:r>
      <w:r>
        <w:rPr>
          <w:color w:val="ED2F22"/>
          <w:spacing w:val="-2"/>
        </w:rPr>
        <w:t xml:space="preserve"> </w:t>
      </w:r>
      <w:hyperlink r:id="rId24">
        <w:r w:rsidRPr="00DE4BA2">
          <w:rPr>
            <w:color w:val="2C7885" w:themeColor="text1"/>
            <w:u w:val="single"/>
          </w:rPr>
          <w:t>click</w:t>
        </w:r>
        <w:r w:rsidRPr="00DE4BA2">
          <w:rPr>
            <w:color w:val="2C7885" w:themeColor="text1"/>
            <w:spacing w:val="-1"/>
            <w:u w:val="single"/>
          </w:rPr>
          <w:t xml:space="preserve"> </w:t>
        </w:r>
        <w:r w:rsidRPr="00DE4BA2">
          <w:rPr>
            <w:color w:val="2C7885" w:themeColor="text1"/>
            <w:u w:val="single"/>
          </w:rPr>
          <w:t>the</w:t>
        </w:r>
        <w:r w:rsidRPr="00DE4BA2">
          <w:rPr>
            <w:color w:val="2C7885" w:themeColor="text1"/>
            <w:spacing w:val="-3"/>
            <w:u w:val="single"/>
          </w:rPr>
          <w:t xml:space="preserve"> </w:t>
        </w:r>
        <w:r w:rsidRPr="00DE4BA2">
          <w:rPr>
            <w:color w:val="2C7885" w:themeColor="text1"/>
            <w:u w:val="single"/>
          </w:rPr>
          <w:t>link</w:t>
        </w:r>
        <w:r w:rsidRPr="00DE4BA2">
          <w:rPr>
            <w:color w:val="2C7885" w:themeColor="text1"/>
            <w:spacing w:val="4"/>
            <w:u w:val="single"/>
          </w:rPr>
          <w:t xml:space="preserve"> </w:t>
        </w:r>
        <w:r w:rsidRPr="00DE4BA2">
          <w:rPr>
            <w:color w:val="2C7885" w:themeColor="text1"/>
            <w:u w:val="single"/>
          </w:rPr>
          <w:t>here.</w:t>
        </w:r>
      </w:hyperlink>
    </w:p>
    <w:p w14:paraId="20F17156" w14:textId="77777777" w:rsidR="004D0399" w:rsidRDefault="004D0399" w:rsidP="009436F1">
      <w:pPr>
        <w:pStyle w:val="BodyText"/>
        <w:spacing w:before="9"/>
        <w:rPr>
          <w:sz w:val="22"/>
        </w:rPr>
      </w:pPr>
    </w:p>
    <w:p w14:paraId="6995BD7E" w14:textId="113E8881" w:rsidR="004D0399" w:rsidRDefault="004D0399" w:rsidP="009436F1">
      <w:pPr>
        <w:pStyle w:val="BodyText"/>
        <w:spacing w:before="93" w:line="302" w:lineRule="auto"/>
        <w:ind w:right="512"/>
      </w:pPr>
      <w:r>
        <w:rPr>
          <w:color w:val="4F4B4D"/>
        </w:rPr>
        <w:t>N.B: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 xml:space="preserve">Employers with more than 20 employees are classified as </w:t>
      </w:r>
      <w:r>
        <w:rPr>
          <w:b/>
          <w:color w:val="4F4B4D"/>
        </w:rPr>
        <w:t xml:space="preserve">Category 1 </w:t>
      </w:r>
      <w:r>
        <w:rPr>
          <w:color w:val="4F4B4D"/>
        </w:rPr>
        <w:t>and can use the template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RTW Program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located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on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2"/>
        </w:rPr>
        <w:t xml:space="preserve"> </w:t>
      </w:r>
      <w:r w:rsidR="00A12885">
        <w:rPr>
          <w:color w:val="4F4B4D"/>
        </w:rPr>
        <w:t>HII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website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guide</w:t>
      </w:r>
    </w:p>
    <w:p w14:paraId="7A400BCD" w14:textId="77777777" w:rsidR="00DE4BA2" w:rsidRDefault="00DE4BA2" w:rsidP="009F40DF">
      <w:pPr>
        <w:pStyle w:val="BodyText"/>
        <w:spacing w:line="297" w:lineRule="auto"/>
        <w:rPr>
          <w:color w:val="4F4B4D"/>
        </w:rPr>
      </w:pPr>
    </w:p>
    <w:p w14:paraId="7BCC3FA1" w14:textId="5021F815" w:rsidR="009436F1" w:rsidRDefault="009436F1" w:rsidP="00EE35BF">
      <w:pPr>
        <w:pStyle w:val="ListParagraph"/>
        <w:numPr>
          <w:ilvl w:val="0"/>
          <w:numId w:val="5"/>
        </w:numPr>
        <w:tabs>
          <w:tab w:val="left" w:pos="567"/>
          <w:tab w:val="left" w:pos="7538"/>
        </w:tabs>
        <w:ind w:left="284" w:right="618" w:hanging="285"/>
        <w:jc w:val="left"/>
        <w:rPr>
          <w:sz w:val="18"/>
        </w:rPr>
      </w:pPr>
      <w:r>
        <w:rPr>
          <w:b/>
          <w:color w:val="4F4B4D"/>
          <w:sz w:val="24"/>
        </w:rPr>
        <w:t>TAILORING</w:t>
      </w:r>
      <w:r>
        <w:rPr>
          <w:b/>
          <w:color w:val="4F4B4D"/>
          <w:spacing w:val="-4"/>
          <w:sz w:val="24"/>
        </w:rPr>
        <w:t xml:space="preserve"> </w:t>
      </w:r>
      <w:r>
        <w:rPr>
          <w:b/>
          <w:color w:val="4F4B4D"/>
          <w:sz w:val="24"/>
        </w:rPr>
        <w:t>A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RTW</w:t>
      </w:r>
      <w:r>
        <w:rPr>
          <w:b/>
          <w:color w:val="4F4B4D"/>
          <w:spacing w:val="1"/>
          <w:sz w:val="24"/>
        </w:rPr>
        <w:t xml:space="preserve"> </w:t>
      </w:r>
      <w:r>
        <w:rPr>
          <w:b/>
          <w:color w:val="4F4B4D"/>
          <w:sz w:val="24"/>
        </w:rPr>
        <w:t>PROGRAM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</w:t>
      </w:r>
      <w:proofErr w:type="gramStart"/>
      <w:r w:rsidR="008C4A18">
        <w:rPr>
          <w:b/>
          <w:color w:val="4F4B4D"/>
          <w:sz w:val="24"/>
        </w:rPr>
        <w:t xml:space="preserve">  </w:t>
      </w:r>
      <w:r w:rsidR="008441BF">
        <w:rPr>
          <w:b/>
          <w:color w:val="4F4B4D"/>
          <w:sz w:val="24"/>
        </w:rPr>
        <w:t xml:space="preserve">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30mins</w:t>
      </w:r>
      <w:r>
        <w:rPr>
          <w:color w:val="ACACAC"/>
          <w:spacing w:val="-11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65B2070F" w14:textId="7B29D58A" w:rsidR="009436F1" w:rsidRDefault="009436F1" w:rsidP="00E27F72">
      <w:pPr>
        <w:pStyle w:val="BodyText"/>
        <w:tabs>
          <w:tab w:val="left" w:pos="0"/>
        </w:tabs>
        <w:spacing w:before="240" w:line="297" w:lineRule="auto"/>
        <w:ind w:right="512"/>
      </w:pPr>
      <w:r>
        <w:rPr>
          <w:color w:val="4F4B4D"/>
        </w:rPr>
        <w:t>Learn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develop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return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to work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(RTW) program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for a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Category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1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Employer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or to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tailor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52"/>
        </w:rPr>
        <w:t xml:space="preserve">      </w:t>
      </w:r>
      <w:r>
        <w:rPr>
          <w:color w:val="4F4B4D"/>
        </w:rPr>
        <w:t>RTW program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Category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2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Employer.</w:t>
      </w:r>
    </w:p>
    <w:p w14:paraId="79C5C926" w14:textId="77777777" w:rsidR="009436F1" w:rsidRDefault="009436F1" w:rsidP="009436F1">
      <w:pPr>
        <w:pStyle w:val="BodyText"/>
        <w:tabs>
          <w:tab w:val="left" w:pos="567"/>
        </w:tabs>
        <w:rPr>
          <w:sz w:val="31"/>
        </w:rPr>
      </w:pPr>
    </w:p>
    <w:p w14:paraId="33C2BCED" w14:textId="0F9E6D60" w:rsidR="009436F1" w:rsidRDefault="009436F1" w:rsidP="009436F1">
      <w:pPr>
        <w:pStyle w:val="BodyText"/>
        <w:tabs>
          <w:tab w:val="left" w:pos="567"/>
        </w:tabs>
        <w:ind w:left="1351" w:hanging="1351"/>
        <w:rPr>
          <w:color w:val="4F4B4D"/>
        </w:rPr>
      </w:pPr>
      <w:r>
        <w:rPr>
          <w:color w:val="4F4B4D"/>
        </w:rPr>
        <w:t>(See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3"/>
        </w:rPr>
        <w:t xml:space="preserve"> </w:t>
      </w:r>
      <w:r w:rsidR="00A12885">
        <w:rPr>
          <w:color w:val="4F4B4D"/>
        </w:rPr>
        <w:t>HII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website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for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template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guide.)</w:t>
      </w:r>
    </w:p>
    <w:p w14:paraId="4B5AF1E5" w14:textId="77777777" w:rsidR="008C4A18" w:rsidRDefault="008C4A18" w:rsidP="009436F1">
      <w:pPr>
        <w:pStyle w:val="BodyText"/>
        <w:tabs>
          <w:tab w:val="left" w:pos="567"/>
        </w:tabs>
        <w:ind w:left="1351" w:hanging="1351"/>
      </w:pPr>
    </w:p>
    <w:p w14:paraId="50D6AF55" w14:textId="77777777" w:rsidR="009436F1" w:rsidRDefault="009436F1" w:rsidP="009436F1">
      <w:pPr>
        <w:pStyle w:val="BodyText"/>
        <w:rPr>
          <w:sz w:val="22"/>
        </w:rPr>
      </w:pPr>
    </w:p>
    <w:p w14:paraId="22BEE3DC" w14:textId="77777777" w:rsidR="009F40DF" w:rsidRDefault="009F40DF" w:rsidP="009436F1">
      <w:pPr>
        <w:pStyle w:val="BodyText"/>
        <w:rPr>
          <w:sz w:val="22"/>
        </w:rPr>
      </w:pPr>
    </w:p>
    <w:p w14:paraId="5711248C" w14:textId="65748AA9" w:rsidR="009436F1" w:rsidRDefault="009436F1" w:rsidP="00EE35BF">
      <w:pPr>
        <w:pStyle w:val="ListParagraph"/>
        <w:numPr>
          <w:ilvl w:val="0"/>
          <w:numId w:val="5"/>
        </w:numPr>
        <w:tabs>
          <w:tab w:val="left" w:pos="0"/>
          <w:tab w:val="left" w:pos="7473"/>
        </w:tabs>
        <w:ind w:left="284" w:right="673" w:hanging="285"/>
        <w:jc w:val="left"/>
        <w:rPr>
          <w:sz w:val="18"/>
        </w:rPr>
      </w:pPr>
      <w:r>
        <w:rPr>
          <w:b/>
          <w:color w:val="4F4B4D"/>
          <w:sz w:val="24"/>
        </w:rPr>
        <w:lastRenderedPageBreak/>
        <w:t>RECOVER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AT</w:t>
      </w:r>
      <w:r>
        <w:rPr>
          <w:b/>
          <w:color w:val="4F4B4D"/>
          <w:spacing w:val="-3"/>
          <w:sz w:val="24"/>
        </w:rPr>
        <w:t xml:space="preserve"> </w:t>
      </w:r>
      <w:r>
        <w:rPr>
          <w:b/>
          <w:color w:val="4F4B4D"/>
          <w:sz w:val="24"/>
        </w:rPr>
        <w:t>WORK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PLANNING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25mins</w:t>
      </w:r>
      <w:r>
        <w:rPr>
          <w:color w:val="ACACAC"/>
          <w:spacing w:val="-1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47B3F270" w14:textId="77777777" w:rsidR="009436F1" w:rsidRDefault="009436F1" w:rsidP="009436F1">
      <w:pPr>
        <w:pStyle w:val="Heading5"/>
        <w:tabs>
          <w:tab w:val="left" w:pos="0"/>
        </w:tabs>
        <w:spacing w:before="0"/>
        <w:ind w:left="284" w:hanging="285"/>
      </w:pPr>
      <w:r>
        <w:rPr>
          <w:i/>
          <w:color w:val="ACACAC"/>
        </w:rPr>
        <w:t>(Suitable</w:t>
      </w:r>
      <w:r>
        <w:rPr>
          <w:i/>
          <w:color w:val="ACACAC"/>
          <w:spacing w:val="-8"/>
        </w:rPr>
        <w:t xml:space="preserve"> </w:t>
      </w:r>
      <w:r>
        <w:rPr>
          <w:i/>
          <w:color w:val="ACACAC"/>
        </w:rPr>
        <w:t>for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Managers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and</w:t>
      </w:r>
      <w:r>
        <w:rPr>
          <w:i/>
          <w:color w:val="ACACAC"/>
          <w:spacing w:val="-4"/>
        </w:rPr>
        <w:t xml:space="preserve"> </w:t>
      </w:r>
      <w:r>
        <w:rPr>
          <w:i/>
          <w:color w:val="ACACAC"/>
        </w:rPr>
        <w:t>Supervisors)</w:t>
      </w:r>
    </w:p>
    <w:p w14:paraId="11312E35" w14:textId="3B5E1B03" w:rsidR="009436F1" w:rsidRPr="00E27F72" w:rsidRDefault="009436F1" w:rsidP="00E27F72">
      <w:pPr>
        <w:pStyle w:val="BodyText"/>
        <w:tabs>
          <w:tab w:val="left" w:pos="0"/>
        </w:tabs>
        <w:spacing w:before="240" w:after="240" w:line="302" w:lineRule="auto"/>
        <w:ind w:hanging="1"/>
      </w:pPr>
      <w:r>
        <w:rPr>
          <w:color w:val="4F4B4D"/>
        </w:rPr>
        <w:t>Learn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why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recover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work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planning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important,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roles</w:t>
      </w:r>
      <w:r>
        <w:rPr>
          <w:color w:val="4F4B4D"/>
          <w:spacing w:val="7"/>
        </w:rPr>
        <w:t xml:space="preserve"> </w:t>
      </w:r>
      <w:r>
        <w:rPr>
          <w:color w:val="4F4B4D"/>
        </w:rPr>
        <w:t>of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support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team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planning</w:t>
      </w:r>
      <w:r>
        <w:rPr>
          <w:color w:val="4F4B4D"/>
          <w:spacing w:val="-52"/>
        </w:rPr>
        <w:t xml:space="preserve"> </w:t>
      </w:r>
      <w:r>
        <w:rPr>
          <w:color w:val="4F4B4D"/>
        </w:rPr>
        <w:t>process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an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employer’s obligations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regarding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suitable</w:t>
      </w:r>
      <w:r>
        <w:rPr>
          <w:color w:val="4F4B4D"/>
          <w:spacing w:val="8"/>
        </w:rPr>
        <w:t xml:space="preserve"> </w:t>
      </w:r>
      <w:r>
        <w:rPr>
          <w:color w:val="4F4B4D"/>
        </w:rPr>
        <w:t>work.</w:t>
      </w:r>
    </w:p>
    <w:p w14:paraId="26C65975" w14:textId="762E3357" w:rsidR="009436F1" w:rsidRDefault="009436F1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523"/>
        </w:tabs>
        <w:ind w:left="284" w:right="624" w:hanging="285"/>
        <w:jc w:val="left"/>
        <w:rPr>
          <w:sz w:val="18"/>
        </w:rPr>
      </w:pPr>
      <w:r>
        <w:rPr>
          <w:b/>
          <w:color w:val="4F4B4D"/>
          <w:sz w:val="24"/>
        </w:rPr>
        <w:t>DEVELOPING</w:t>
      </w:r>
      <w:r>
        <w:rPr>
          <w:b/>
          <w:color w:val="4F4B4D"/>
          <w:spacing w:val="-5"/>
          <w:sz w:val="24"/>
        </w:rPr>
        <w:t xml:space="preserve"> </w:t>
      </w:r>
      <w:r>
        <w:rPr>
          <w:b/>
          <w:color w:val="4F4B4D"/>
          <w:sz w:val="24"/>
        </w:rPr>
        <w:t>A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RECOVER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AT WORK</w:t>
      </w:r>
      <w:r>
        <w:rPr>
          <w:b/>
          <w:color w:val="4F4B4D"/>
          <w:spacing w:val="-1"/>
          <w:sz w:val="24"/>
        </w:rPr>
        <w:t xml:space="preserve"> </w:t>
      </w:r>
      <w:r>
        <w:rPr>
          <w:b/>
          <w:color w:val="4F4B4D"/>
          <w:sz w:val="24"/>
        </w:rPr>
        <w:t>PLAN</w:t>
      </w:r>
      <w:r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</w:t>
      </w:r>
      <w:proofErr w:type="gramStart"/>
      <w:r w:rsidR="008C4A18">
        <w:rPr>
          <w:b/>
          <w:color w:val="4F4B4D"/>
          <w:sz w:val="24"/>
        </w:rPr>
        <w:t xml:space="preserve">   </w:t>
      </w:r>
      <w:r>
        <w:rPr>
          <w:color w:val="ACACAC"/>
          <w:sz w:val="18"/>
        </w:rPr>
        <w:t>(</w:t>
      </w:r>
      <w:proofErr w:type="gramEnd"/>
      <w:r>
        <w:rPr>
          <w:color w:val="ACACAC"/>
          <w:sz w:val="18"/>
        </w:rPr>
        <w:t>25mins</w:t>
      </w:r>
      <w:r>
        <w:rPr>
          <w:color w:val="ACACAC"/>
          <w:spacing w:val="-4"/>
          <w:sz w:val="18"/>
        </w:rPr>
        <w:t xml:space="preserve"> </w:t>
      </w:r>
      <w:r>
        <w:rPr>
          <w:color w:val="ACACAC"/>
          <w:sz w:val="18"/>
        </w:rPr>
        <w:t>approx.)</w:t>
      </w:r>
    </w:p>
    <w:p w14:paraId="3E65D08F" w14:textId="7102AB12" w:rsidR="009436F1" w:rsidRPr="00E27F72" w:rsidRDefault="009436F1" w:rsidP="00974493">
      <w:pPr>
        <w:pStyle w:val="BodyText"/>
        <w:tabs>
          <w:tab w:val="left" w:pos="0"/>
        </w:tabs>
        <w:spacing w:before="240" w:after="240" w:line="297" w:lineRule="auto"/>
        <w:ind w:right="512" w:hanging="1"/>
      </w:pPr>
      <w:r>
        <w:rPr>
          <w:color w:val="4F4B4D"/>
        </w:rPr>
        <w:t>Learn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to identify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suitable work,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assess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 xml:space="preserve">the </w:t>
      </w:r>
      <w:proofErr w:type="gramStart"/>
      <w:r>
        <w:rPr>
          <w:color w:val="4F4B4D"/>
        </w:rPr>
        <w:t>workplace</w:t>
      </w:r>
      <w:proofErr w:type="gramEnd"/>
      <w:r>
        <w:rPr>
          <w:color w:val="4F4B4D"/>
          <w:spacing w:val="1"/>
        </w:rPr>
        <w:t xml:space="preserve"> </w:t>
      </w:r>
      <w:r>
        <w:rPr>
          <w:color w:val="4F4B4D"/>
        </w:rPr>
        <w:t>and develop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a recover</w:t>
      </w:r>
      <w:r>
        <w:rPr>
          <w:color w:val="4F4B4D"/>
          <w:spacing w:val="4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work</w:t>
      </w:r>
      <w:r>
        <w:rPr>
          <w:color w:val="4F4B4D"/>
          <w:spacing w:val="6"/>
        </w:rPr>
        <w:t xml:space="preserve"> </w:t>
      </w:r>
      <w:r>
        <w:rPr>
          <w:color w:val="4F4B4D"/>
        </w:rPr>
        <w:t>plan.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Find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out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how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SIRA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funded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programs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can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support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recovery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work.</w:t>
      </w:r>
    </w:p>
    <w:p w14:paraId="62FEC5CE" w14:textId="33FC6EAA" w:rsidR="009436F1" w:rsidRDefault="002D184C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483"/>
        </w:tabs>
        <w:ind w:left="284" w:right="619" w:hanging="285"/>
        <w:jc w:val="left"/>
        <w:rPr>
          <w:sz w:val="18"/>
        </w:rPr>
      </w:pPr>
      <w:r>
        <w:rPr>
          <w:b/>
          <w:color w:val="4F4B4D"/>
          <w:sz w:val="24"/>
        </w:rPr>
        <w:t xml:space="preserve"> </w:t>
      </w:r>
      <w:r w:rsidR="009436F1">
        <w:rPr>
          <w:b/>
          <w:color w:val="4F4B4D"/>
          <w:sz w:val="24"/>
        </w:rPr>
        <w:t>RECOVER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AT</w:t>
      </w:r>
      <w:r w:rsidR="009436F1">
        <w:rPr>
          <w:b/>
          <w:color w:val="4F4B4D"/>
          <w:spacing w:val="-4"/>
          <w:sz w:val="24"/>
        </w:rPr>
        <w:t xml:space="preserve"> </w:t>
      </w:r>
      <w:r w:rsidR="009436F1">
        <w:rPr>
          <w:b/>
          <w:color w:val="4F4B4D"/>
          <w:sz w:val="24"/>
        </w:rPr>
        <w:t>WORK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COMMUNICATION</w:t>
      </w:r>
      <w:r w:rsidR="009436F1">
        <w:rPr>
          <w:b/>
          <w:color w:val="4F4B4D"/>
          <w:sz w:val="24"/>
        </w:rPr>
        <w:tab/>
      </w:r>
      <w:r w:rsidR="009436F1">
        <w:rPr>
          <w:color w:val="ACACAC"/>
          <w:sz w:val="18"/>
        </w:rPr>
        <w:t>(</w:t>
      </w:r>
      <w:r w:rsidR="008C4A18">
        <w:rPr>
          <w:color w:val="ACACAC"/>
          <w:sz w:val="18"/>
        </w:rPr>
        <w:t xml:space="preserve">.            </w:t>
      </w:r>
      <w:r w:rsidR="009436F1">
        <w:rPr>
          <w:color w:val="ACACAC"/>
          <w:sz w:val="18"/>
        </w:rPr>
        <w:t>25mins</w:t>
      </w:r>
      <w:r w:rsidR="009436F1">
        <w:rPr>
          <w:color w:val="ACACAC"/>
          <w:spacing w:val="1"/>
          <w:sz w:val="18"/>
        </w:rPr>
        <w:t xml:space="preserve"> </w:t>
      </w:r>
      <w:r w:rsidR="009436F1">
        <w:rPr>
          <w:color w:val="ACACAC"/>
          <w:sz w:val="18"/>
        </w:rPr>
        <w:t>approx.)</w:t>
      </w:r>
    </w:p>
    <w:p w14:paraId="62F75117" w14:textId="77777777" w:rsidR="009436F1" w:rsidRDefault="009436F1" w:rsidP="007F0639">
      <w:pPr>
        <w:pStyle w:val="BodyText"/>
        <w:tabs>
          <w:tab w:val="left" w:pos="0"/>
        </w:tabs>
        <w:spacing w:before="240" w:line="302" w:lineRule="auto"/>
        <w:ind w:left="284" w:right="512" w:hanging="285"/>
      </w:pPr>
      <w:r>
        <w:rPr>
          <w:color w:val="4F4B4D"/>
        </w:rPr>
        <w:t>Learn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communicating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effectively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with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workers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their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support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team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6"/>
        </w:rPr>
        <w:t xml:space="preserve"> </w:t>
      </w:r>
      <w:r>
        <w:rPr>
          <w:color w:val="4F4B4D"/>
        </w:rPr>
        <w:t>support recovery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work.</w:t>
      </w:r>
    </w:p>
    <w:p w14:paraId="44EED6B7" w14:textId="77777777" w:rsidR="009436F1" w:rsidRDefault="009436F1" w:rsidP="007F0639">
      <w:pPr>
        <w:pStyle w:val="BodyText"/>
        <w:tabs>
          <w:tab w:val="left" w:pos="0"/>
        </w:tabs>
        <w:rPr>
          <w:sz w:val="31"/>
        </w:rPr>
      </w:pPr>
    </w:p>
    <w:p w14:paraId="19B011E2" w14:textId="1469A570" w:rsidR="009436F1" w:rsidRDefault="002D184C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483"/>
        </w:tabs>
        <w:ind w:left="284" w:right="618" w:hanging="285"/>
        <w:jc w:val="left"/>
        <w:rPr>
          <w:sz w:val="18"/>
        </w:rPr>
      </w:pPr>
      <w:r>
        <w:rPr>
          <w:b/>
          <w:color w:val="4F4B4D"/>
          <w:sz w:val="24"/>
        </w:rPr>
        <w:t xml:space="preserve"> </w:t>
      </w:r>
      <w:r w:rsidR="009436F1">
        <w:rPr>
          <w:b/>
          <w:color w:val="4F4B4D"/>
          <w:sz w:val="24"/>
        </w:rPr>
        <w:t>UNDERSTANDING</w:t>
      </w:r>
      <w:r w:rsidR="009436F1">
        <w:rPr>
          <w:b/>
          <w:color w:val="4F4B4D"/>
          <w:spacing w:val="-10"/>
          <w:sz w:val="24"/>
        </w:rPr>
        <w:t xml:space="preserve"> </w:t>
      </w:r>
      <w:r w:rsidR="009436F1">
        <w:rPr>
          <w:b/>
          <w:color w:val="4F4B4D"/>
          <w:sz w:val="24"/>
        </w:rPr>
        <w:t>THE</w:t>
      </w:r>
      <w:r w:rsidR="009436F1">
        <w:rPr>
          <w:b/>
          <w:color w:val="4F4B4D"/>
          <w:spacing w:val="-7"/>
          <w:sz w:val="24"/>
        </w:rPr>
        <w:t xml:space="preserve"> </w:t>
      </w:r>
      <w:r w:rsidR="009436F1">
        <w:rPr>
          <w:b/>
          <w:color w:val="4F4B4D"/>
          <w:sz w:val="24"/>
        </w:rPr>
        <w:t>CLAIMS</w:t>
      </w:r>
      <w:r w:rsidR="009436F1">
        <w:rPr>
          <w:b/>
          <w:color w:val="4F4B4D"/>
          <w:spacing w:val="-7"/>
          <w:sz w:val="24"/>
        </w:rPr>
        <w:t xml:space="preserve"> </w:t>
      </w:r>
      <w:r w:rsidR="009436F1">
        <w:rPr>
          <w:b/>
          <w:color w:val="4F4B4D"/>
          <w:sz w:val="24"/>
        </w:rPr>
        <w:t>PROCESS</w:t>
      </w:r>
      <w:r w:rsidR="009436F1"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</w:t>
      </w:r>
      <w:proofErr w:type="gramStart"/>
      <w:r w:rsidR="008C4A18">
        <w:rPr>
          <w:b/>
          <w:color w:val="4F4B4D"/>
          <w:sz w:val="24"/>
        </w:rPr>
        <w:t xml:space="preserve">   </w:t>
      </w:r>
      <w:r w:rsidR="009436F1">
        <w:rPr>
          <w:color w:val="ACACAC"/>
          <w:sz w:val="18"/>
        </w:rPr>
        <w:t>(</w:t>
      </w:r>
      <w:proofErr w:type="gramEnd"/>
      <w:r w:rsidR="009436F1">
        <w:rPr>
          <w:color w:val="ACACAC"/>
          <w:sz w:val="18"/>
        </w:rPr>
        <w:t>25</w:t>
      </w:r>
      <w:r w:rsidR="009436F1">
        <w:rPr>
          <w:color w:val="ACACAC"/>
          <w:spacing w:val="-6"/>
          <w:sz w:val="18"/>
        </w:rPr>
        <w:t xml:space="preserve"> </w:t>
      </w:r>
      <w:r w:rsidR="009436F1">
        <w:rPr>
          <w:color w:val="ACACAC"/>
          <w:sz w:val="18"/>
        </w:rPr>
        <w:t>mins approx.)</w:t>
      </w:r>
    </w:p>
    <w:p w14:paraId="12AAD80E" w14:textId="77777777" w:rsidR="009436F1" w:rsidRDefault="009436F1" w:rsidP="009436F1">
      <w:pPr>
        <w:pStyle w:val="Heading5"/>
        <w:tabs>
          <w:tab w:val="left" w:pos="0"/>
        </w:tabs>
        <w:spacing w:before="0"/>
        <w:ind w:left="284" w:hanging="285"/>
      </w:pPr>
      <w:r>
        <w:rPr>
          <w:i/>
          <w:color w:val="ACACAC"/>
        </w:rPr>
        <w:t>(Suitable</w:t>
      </w:r>
      <w:r>
        <w:rPr>
          <w:i/>
          <w:color w:val="ACACAC"/>
          <w:spacing w:val="-7"/>
        </w:rPr>
        <w:t xml:space="preserve"> </w:t>
      </w:r>
      <w:r>
        <w:rPr>
          <w:i/>
          <w:color w:val="ACACAC"/>
        </w:rPr>
        <w:t>for</w:t>
      </w:r>
      <w:r>
        <w:rPr>
          <w:i/>
          <w:color w:val="ACACAC"/>
          <w:spacing w:val="-3"/>
        </w:rPr>
        <w:t xml:space="preserve"> </w:t>
      </w:r>
      <w:r>
        <w:rPr>
          <w:i/>
          <w:color w:val="ACACAC"/>
        </w:rPr>
        <w:t>Managers</w:t>
      </w:r>
      <w:r>
        <w:rPr>
          <w:i/>
          <w:color w:val="ACACAC"/>
          <w:spacing w:val="-2"/>
        </w:rPr>
        <w:t xml:space="preserve"> </w:t>
      </w:r>
      <w:r>
        <w:rPr>
          <w:i/>
          <w:color w:val="ACACAC"/>
        </w:rPr>
        <w:t>and</w:t>
      </w:r>
      <w:r>
        <w:rPr>
          <w:i/>
          <w:color w:val="ACACAC"/>
          <w:spacing w:val="-8"/>
        </w:rPr>
        <w:t xml:space="preserve"> </w:t>
      </w:r>
      <w:r>
        <w:rPr>
          <w:i/>
          <w:color w:val="ACACAC"/>
        </w:rPr>
        <w:t>Supervisors)</w:t>
      </w:r>
    </w:p>
    <w:p w14:paraId="3F2F5978" w14:textId="77777777" w:rsidR="009436F1" w:rsidRDefault="009436F1" w:rsidP="00EE303F">
      <w:pPr>
        <w:pStyle w:val="BodyText"/>
        <w:tabs>
          <w:tab w:val="left" w:pos="0"/>
        </w:tabs>
        <w:spacing w:before="240"/>
        <w:ind w:left="284" w:hanging="285"/>
      </w:pPr>
      <w:r>
        <w:rPr>
          <w:color w:val="4F4B4D"/>
        </w:rPr>
        <w:t>Learn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what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 xml:space="preserve">a </w:t>
      </w:r>
      <w:proofErr w:type="gramStart"/>
      <w:r>
        <w:rPr>
          <w:color w:val="4F4B4D"/>
        </w:rPr>
        <w:t>return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work</w:t>
      </w:r>
      <w:proofErr w:type="gramEnd"/>
      <w:r>
        <w:rPr>
          <w:color w:val="4F4B4D"/>
          <w:spacing w:val="-1"/>
        </w:rPr>
        <w:t xml:space="preserve"> </w:t>
      </w:r>
      <w:r>
        <w:rPr>
          <w:color w:val="4F4B4D"/>
        </w:rPr>
        <w:t>coordinator’s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role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is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in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claims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management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process.</w:t>
      </w:r>
    </w:p>
    <w:p w14:paraId="168815E8" w14:textId="77777777" w:rsidR="009436F1" w:rsidRDefault="009436F1" w:rsidP="009436F1">
      <w:pPr>
        <w:pStyle w:val="BodyText"/>
        <w:tabs>
          <w:tab w:val="left" w:pos="0"/>
        </w:tabs>
        <w:ind w:left="284" w:hanging="285"/>
        <w:rPr>
          <w:sz w:val="22"/>
        </w:rPr>
      </w:pPr>
    </w:p>
    <w:p w14:paraId="7DBD196E" w14:textId="6BF79706" w:rsidR="009436F1" w:rsidRDefault="002D184C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523"/>
        </w:tabs>
        <w:ind w:left="284" w:right="623" w:hanging="285"/>
        <w:jc w:val="left"/>
        <w:rPr>
          <w:sz w:val="18"/>
        </w:rPr>
      </w:pPr>
      <w:r>
        <w:rPr>
          <w:b/>
          <w:color w:val="4F4B4D"/>
          <w:sz w:val="24"/>
        </w:rPr>
        <w:t xml:space="preserve"> </w:t>
      </w:r>
      <w:r w:rsidR="009436F1">
        <w:rPr>
          <w:b/>
          <w:color w:val="4F4B4D"/>
          <w:sz w:val="24"/>
        </w:rPr>
        <w:t>WORKER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ENTITLEMENTS –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AND</w:t>
      </w:r>
      <w:r w:rsidR="009436F1">
        <w:rPr>
          <w:b/>
          <w:color w:val="4F4B4D"/>
          <w:spacing w:val="-1"/>
          <w:sz w:val="24"/>
        </w:rPr>
        <w:t xml:space="preserve"> </w:t>
      </w:r>
      <w:r w:rsidR="009436F1">
        <w:rPr>
          <w:b/>
          <w:color w:val="4F4B4D"/>
          <w:sz w:val="24"/>
        </w:rPr>
        <w:t>WEEKLY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PAYMENTS</w:t>
      </w:r>
      <w:r w:rsidR="009436F1"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 w:rsidR="009436F1">
        <w:rPr>
          <w:color w:val="ACACAC"/>
          <w:sz w:val="18"/>
        </w:rPr>
        <w:t>(</w:t>
      </w:r>
      <w:proofErr w:type="gramEnd"/>
      <w:r w:rsidR="009436F1">
        <w:rPr>
          <w:color w:val="ACACAC"/>
          <w:sz w:val="18"/>
        </w:rPr>
        <w:t>30mins</w:t>
      </w:r>
      <w:r w:rsidR="009436F1">
        <w:rPr>
          <w:color w:val="ACACAC"/>
          <w:spacing w:val="-2"/>
          <w:sz w:val="18"/>
        </w:rPr>
        <w:t xml:space="preserve"> </w:t>
      </w:r>
      <w:r w:rsidR="009436F1">
        <w:rPr>
          <w:color w:val="ACACAC"/>
          <w:sz w:val="18"/>
        </w:rPr>
        <w:t>approx.)</w:t>
      </w:r>
    </w:p>
    <w:p w14:paraId="5A857AFC" w14:textId="77777777" w:rsidR="009436F1" w:rsidRDefault="009436F1" w:rsidP="00E27F72">
      <w:pPr>
        <w:pStyle w:val="BodyText"/>
        <w:tabs>
          <w:tab w:val="left" w:pos="0"/>
        </w:tabs>
        <w:spacing w:before="240" w:line="297" w:lineRule="auto"/>
        <w:ind w:hanging="1"/>
      </w:pPr>
      <w:r>
        <w:rPr>
          <w:color w:val="4F4B4D"/>
        </w:rPr>
        <w:t>Learn</w:t>
      </w:r>
      <w:r>
        <w:rPr>
          <w:color w:val="4F4B4D"/>
          <w:spacing w:val="4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the types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of claims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and entitlements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that may</w:t>
      </w:r>
      <w:r>
        <w:rPr>
          <w:color w:val="4F4B4D"/>
          <w:spacing w:val="2"/>
        </w:rPr>
        <w:t xml:space="preserve"> </w:t>
      </w:r>
      <w:r>
        <w:rPr>
          <w:color w:val="4F4B4D"/>
        </w:rPr>
        <w:t>be available to workers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5"/>
        </w:rPr>
        <w:t xml:space="preserve"> </w:t>
      </w:r>
      <w:r>
        <w:rPr>
          <w:color w:val="4F4B4D"/>
        </w:rPr>
        <w:t>exempt</w:t>
      </w:r>
      <w:r>
        <w:rPr>
          <w:color w:val="4F4B4D"/>
          <w:spacing w:val="-52"/>
        </w:rPr>
        <w:t xml:space="preserve"> </w:t>
      </w:r>
      <w:r>
        <w:rPr>
          <w:color w:val="4F4B4D"/>
        </w:rPr>
        <w:t>workers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including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weekly</w:t>
      </w:r>
      <w:r>
        <w:rPr>
          <w:color w:val="4F4B4D"/>
          <w:spacing w:val="1"/>
        </w:rPr>
        <w:t xml:space="preserve"> </w:t>
      </w:r>
      <w:r>
        <w:rPr>
          <w:color w:val="4F4B4D"/>
        </w:rPr>
        <w:t>payments.</w:t>
      </w:r>
    </w:p>
    <w:p w14:paraId="4DCBF049" w14:textId="77777777" w:rsidR="009436F1" w:rsidRDefault="009436F1" w:rsidP="009436F1">
      <w:pPr>
        <w:pStyle w:val="BodyText"/>
        <w:tabs>
          <w:tab w:val="left" w:pos="0"/>
        </w:tabs>
        <w:ind w:left="284" w:hanging="285"/>
        <w:rPr>
          <w:sz w:val="31"/>
        </w:rPr>
      </w:pPr>
    </w:p>
    <w:p w14:paraId="23CDF916" w14:textId="29E9087E" w:rsidR="009436F1" w:rsidRDefault="002D184C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523"/>
        </w:tabs>
        <w:ind w:left="284" w:right="623" w:hanging="285"/>
        <w:jc w:val="left"/>
        <w:rPr>
          <w:sz w:val="18"/>
        </w:rPr>
      </w:pPr>
      <w:r>
        <w:rPr>
          <w:b/>
          <w:color w:val="4F4B4D"/>
          <w:sz w:val="24"/>
        </w:rPr>
        <w:t xml:space="preserve"> </w:t>
      </w:r>
      <w:r w:rsidR="009436F1">
        <w:rPr>
          <w:b/>
          <w:color w:val="4F4B4D"/>
          <w:sz w:val="24"/>
        </w:rPr>
        <w:t>WORKER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ENTITLEMENTS –</w:t>
      </w:r>
      <w:r w:rsidR="009436F1">
        <w:rPr>
          <w:b/>
          <w:color w:val="4F4B4D"/>
          <w:spacing w:val="-1"/>
          <w:sz w:val="24"/>
        </w:rPr>
        <w:t xml:space="preserve"> </w:t>
      </w:r>
      <w:r w:rsidR="009436F1">
        <w:rPr>
          <w:b/>
          <w:color w:val="4F4B4D"/>
          <w:sz w:val="24"/>
        </w:rPr>
        <w:t>OTHER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ENTITLEMENTS</w:t>
      </w:r>
      <w:r w:rsidR="009436F1"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 w:rsidR="009436F1">
        <w:rPr>
          <w:color w:val="ACACAC"/>
          <w:sz w:val="18"/>
        </w:rPr>
        <w:t>(</w:t>
      </w:r>
      <w:proofErr w:type="gramEnd"/>
      <w:r w:rsidR="009436F1">
        <w:rPr>
          <w:color w:val="ACACAC"/>
          <w:sz w:val="18"/>
        </w:rPr>
        <w:t>30mins</w:t>
      </w:r>
      <w:r w:rsidR="009436F1">
        <w:rPr>
          <w:color w:val="ACACAC"/>
          <w:spacing w:val="-1"/>
          <w:sz w:val="18"/>
        </w:rPr>
        <w:t xml:space="preserve"> </w:t>
      </w:r>
      <w:r w:rsidR="009436F1">
        <w:rPr>
          <w:color w:val="ACACAC"/>
          <w:sz w:val="18"/>
        </w:rPr>
        <w:t>approx.)</w:t>
      </w:r>
    </w:p>
    <w:p w14:paraId="2FD98F4B" w14:textId="77777777" w:rsidR="009436F1" w:rsidRDefault="009436F1" w:rsidP="00E27F72">
      <w:pPr>
        <w:pStyle w:val="BodyText"/>
        <w:tabs>
          <w:tab w:val="left" w:pos="0"/>
        </w:tabs>
        <w:spacing w:before="240" w:line="302" w:lineRule="auto"/>
        <w:ind w:hanging="1"/>
      </w:pPr>
      <w:r>
        <w:rPr>
          <w:color w:val="4F4B4D"/>
        </w:rPr>
        <w:t>Learn</w:t>
      </w:r>
      <w:r>
        <w:rPr>
          <w:color w:val="4F4B4D"/>
          <w:spacing w:val="43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45"/>
        </w:rPr>
        <w:t xml:space="preserve"> </w:t>
      </w:r>
      <w:r>
        <w:rPr>
          <w:color w:val="4F4B4D"/>
        </w:rPr>
        <w:t>medical,</w:t>
      </w:r>
      <w:r>
        <w:rPr>
          <w:color w:val="4F4B4D"/>
          <w:spacing w:val="40"/>
        </w:rPr>
        <w:t xml:space="preserve"> </w:t>
      </w:r>
      <w:r>
        <w:rPr>
          <w:color w:val="4F4B4D"/>
        </w:rPr>
        <w:t>hospital</w:t>
      </w:r>
      <w:r>
        <w:rPr>
          <w:color w:val="4F4B4D"/>
          <w:spacing w:val="41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39"/>
        </w:rPr>
        <w:t xml:space="preserve"> </w:t>
      </w:r>
      <w:r>
        <w:rPr>
          <w:color w:val="4F4B4D"/>
        </w:rPr>
        <w:t>rehabilitation</w:t>
      </w:r>
      <w:r>
        <w:rPr>
          <w:color w:val="4F4B4D"/>
          <w:spacing w:val="39"/>
        </w:rPr>
        <w:t xml:space="preserve"> </w:t>
      </w:r>
      <w:r>
        <w:rPr>
          <w:color w:val="4F4B4D"/>
        </w:rPr>
        <w:t>expenses,</w:t>
      </w:r>
      <w:r>
        <w:rPr>
          <w:color w:val="4F4B4D"/>
          <w:spacing w:val="40"/>
        </w:rPr>
        <w:t xml:space="preserve"> </w:t>
      </w:r>
      <w:r>
        <w:rPr>
          <w:color w:val="4F4B4D"/>
        </w:rPr>
        <w:t>lump</w:t>
      </w:r>
      <w:r>
        <w:rPr>
          <w:color w:val="4F4B4D"/>
          <w:spacing w:val="40"/>
        </w:rPr>
        <w:t xml:space="preserve"> </w:t>
      </w:r>
      <w:r>
        <w:rPr>
          <w:color w:val="4F4B4D"/>
        </w:rPr>
        <w:t>sum</w:t>
      </w:r>
      <w:r>
        <w:rPr>
          <w:color w:val="4F4B4D"/>
          <w:spacing w:val="39"/>
        </w:rPr>
        <w:t xml:space="preserve"> </w:t>
      </w:r>
      <w:r>
        <w:rPr>
          <w:color w:val="4F4B4D"/>
        </w:rPr>
        <w:t>payments</w:t>
      </w:r>
      <w:r>
        <w:rPr>
          <w:color w:val="4F4B4D"/>
          <w:spacing w:val="40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39"/>
        </w:rPr>
        <w:t xml:space="preserve"> </w:t>
      </w:r>
      <w:r>
        <w:rPr>
          <w:color w:val="4F4B4D"/>
        </w:rPr>
        <w:t>other</w:t>
      </w:r>
      <w:r>
        <w:rPr>
          <w:color w:val="4F4B4D"/>
          <w:spacing w:val="-53"/>
        </w:rPr>
        <w:t xml:space="preserve"> </w:t>
      </w:r>
      <w:r>
        <w:rPr>
          <w:color w:val="4F4B4D"/>
        </w:rPr>
        <w:t>entitlements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that</w:t>
      </w:r>
      <w:r>
        <w:rPr>
          <w:color w:val="4F4B4D"/>
          <w:spacing w:val="4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worker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can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claim</w:t>
      </w:r>
      <w:r>
        <w:rPr>
          <w:color w:val="4F4B4D"/>
          <w:spacing w:val="-1"/>
        </w:rPr>
        <w:t xml:space="preserve"> </w:t>
      </w:r>
      <w:r>
        <w:rPr>
          <w:color w:val="4F4B4D"/>
        </w:rPr>
        <w:t>depending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on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their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circumstances.</w:t>
      </w:r>
    </w:p>
    <w:p w14:paraId="485B02F7" w14:textId="77777777" w:rsidR="009436F1" w:rsidRDefault="009436F1" w:rsidP="009436F1">
      <w:pPr>
        <w:pStyle w:val="BodyText"/>
        <w:tabs>
          <w:tab w:val="left" w:pos="0"/>
        </w:tabs>
        <w:ind w:left="284" w:hanging="285"/>
        <w:rPr>
          <w:sz w:val="31"/>
        </w:rPr>
      </w:pPr>
    </w:p>
    <w:p w14:paraId="668DABF3" w14:textId="28B34018" w:rsidR="009436F1" w:rsidRDefault="002D184C" w:rsidP="00EE35BF">
      <w:pPr>
        <w:pStyle w:val="ListParagraph"/>
        <w:numPr>
          <w:ilvl w:val="0"/>
          <w:numId w:val="5"/>
        </w:numPr>
        <w:tabs>
          <w:tab w:val="left" w:pos="0"/>
          <w:tab w:val="left" w:pos="1221"/>
          <w:tab w:val="left" w:pos="7483"/>
        </w:tabs>
        <w:ind w:left="284" w:right="624" w:hanging="285"/>
        <w:jc w:val="left"/>
        <w:rPr>
          <w:sz w:val="18"/>
        </w:rPr>
      </w:pPr>
      <w:r>
        <w:rPr>
          <w:b/>
          <w:color w:val="4F4B4D"/>
          <w:sz w:val="24"/>
        </w:rPr>
        <w:t xml:space="preserve"> </w:t>
      </w:r>
      <w:r w:rsidR="009436F1">
        <w:rPr>
          <w:b/>
          <w:color w:val="4F4B4D"/>
          <w:sz w:val="24"/>
        </w:rPr>
        <w:t>WHEN</w:t>
      </w:r>
      <w:r w:rsidR="009436F1">
        <w:rPr>
          <w:b/>
          <w:color w:val="4F4B4D"/>
          <w:spacing w:val="-6"/>
          <w:sz w:val="24"/>
        </w:rPr>
        <w:t xml:space="preserve"> </w:t>
      </w:r>
      <w:r w:rsidR="009436F1">
        <w:rPr>
          <w:b/>
          <w:color w:val="4F4B4D"/>
          <w:sz w:val="24"/>
        </w:rPr>
        <w:t>THINGS</w:t>
      </w:r>
      <w:r w:rsidR="009436F1">
        <w:rPr>
          <w:b/>
          <w:color w:val="4F4B4D"/>
          <w:spacing w:val="-2"/>
          <w:sz w:val="24"/>
        </w:rPr>
        <w:t xml:space="preserve"> </w:t>
      </w:r>
      <w:r w:rsidR="009436F1">
        <w:rPr>
          <w:b/>
          <w:color w:val="4F4B4D"/>
          <w:sz w:val="24"/>
        </w:rPr>
        <w:t>DON’T</w:t>
      </w:r>
      <w:r w:rsidR="009436F1">
        <w:rPr>
          <w:b/>
          <w:color w:val="4F4B4D"/>
          <w:spacing w:val="2"/>
          <w:sz w:val="24"/>
        </w:rPr>
        <w:t xml:space="preserve"> </w:t>
      </w:r>
      <w:r w:rsidR="009436F1">
        <w:rPr>
          <w:b/>
          <w:color w:val="4F4B4D"/>
          <w:sz w:val="24"/>
        </w:rPr>
        <w:t>GO</w:t>
      </w:r>
      <w:r w:rsidR="009436F1">
        <w:rPr>
          <w:b/>
          <w:color w:val="4F4B4D"/>
          <w:spacing w:val="-4"/>
          <w:sz w:val="24"/>
        </w:rPr>
        <w:t xml:space="preserve"> </w:t>
      </w:r>
      <w:r w:rsidR="009436F1">
        <w:rPr>
          <w:b/>
          <w:color w:val="4F4B4D"/>
          <w:sz w:val="24"/>
        </w:rPr>
        <w:t>TO</w:t>
      </w:r>
      <w:r w:rsidR="009436F1">
        <w:rPr>
          <w:b/>
          <w:color w:val="4F4B4D"/>
          <w:spacing w:val="1"/>
          <w:sz w:val="24"/>
        </w:rPr>
        <w:t xml:space="preserve"> </w:t>
      </w:r>
      <w:r w:rsidR="009436F1">
        <w:rPr>
          <w:b/>
          <w:color w:val="4F4B4D"/>
          <w:sz w:val="24"/>
        </w:rPr>
        <w:t>PLAN</w:t>
      </w:r>
      <w:r w:rsidR="009436F1">
        <w:rPr>
          <w:b/>
          <w:color w:val="4F4B4D"/>
          <w:sz w:val="24"/>
        </w:rPr>
        <w:tab/>
      </w:r>
      <w:r w:rsidR="008C4A18">
        <w:rPr>
          <w:b/>
          <w:color w:val="4F4B4D"/>
          <w:sz w:val="24"/>
        </w:rPr>
        <w:t xml:space="preserve">         </w:t>
      </w:r>
      <w:proofErr w:type="gramStart"/>
      <w:r w:rsidR="008C4A18">
        <w:rPr>
          <w:b/>
          <w:color w:val="4F4B4D"/>
          <w:sz w:val="24"/>
        </w:rPr>
        <w:t xml:space="preserve">   </w:t>
      </w:r>
      <w:r w:rsidR="009436F1">
        <w:rPr>
          <w:color w:val="ACACAC"/>
          <w:sz w:val="18"/>
        </w:rPr>
        <w:t>(</w:t>
      </w:r>
      <w:proofErr w:type="gramEnd"/>
      <w:r w:rsidR="009436F1">
        <w:rPr>
          <w:color w:val="ACACAC"/>
          <w:sz w:val="18"/>
        </w:rPr>
        <w:t>20mins approx.)</w:t>
      </w:r>
    </w:p>
    <w:p w14:paraId="640A6A88" w14:textId="77777777" w:rsidR="009436F1" w:rsidRDefault="009436F1" w:rsidP="00E27F72">
      <w:pPr>
        <w:pStyle w:val="BodyText"/>
        <w:tabs>
          <w:tab w:val="left" w:pos="0"/>
        </w:tabs>
        <w:spacing w:before="240" w:line="297" w:lineRule="auto"/>
        <w:ind w:hanging="1"/>
      </w:pPr>
      <w:r>
        <w:rPr>
          <w:color w:val="4F4B4D"/>
        </w:rPr>
        <w:t>Learn</w:t>
      </w:r>
      <w:r>
        <w:rPr>
          <w:color w:val="4F4B4D"/>
          <w:spacing w:val="-5"/>
        </w:rPr>
        <w:t xml:space="preserve"> </w:t>
      </w:r>
      <w:r>
        <w:rPr>
          <w:color w:val="4F4B4D"/>
        </w:rPr>
        <w:t>about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what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do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if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worker’s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recovery</w:t>
      </w:r>
      <w:r>
        <w:rPr>
          <w:color w:val="4F4B4D"/>
          <w:spacing w:val="-3"/>
        </w:rPr>
        <w:t xml:space="preserve"> </w:t>
      </w:r>
      <w:r>
        <w:rPr>
          <w:color w:val="4F4B4D"/>
        </w:rPr>
        <w:t>at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work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does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not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go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to</w:t>
      </w:r>
      <w:r>
        <w:rPr>
          <w:color w:val="4F4B4D"/>
          <w:spacing w:val="-10"/>
        </w:rPr>
        <w:t xml:space="preserve"> </w:t>
      </w:r>
      <w:r>
        <w:rPr>
          <w:color w:val="4F4B4D"/>
        </w:rPr>
        <w:t>plan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and</w:t>
      </w:r>
      <w:r>
        <w:rPr>
          <w:color w:val="4F4B4D"/>
          <w:spacing w:val="-9"/>
        </w:rPr>
        <w:t xml:space="preserve"> </w:t>
      </w:r>
      <w:r>
        <w:rPr>
          <w:color w:val="4F4B4D"/>
        </w:rPr>
        <w:t>the</w:t>
      </w:r>
      <w:r>
        <w:rPr>
          <w:color w:val="4F4B4D"/>
          <w:spacing w:val="-4"/>
        </w:rPr>
        <w:t xml:space="preserve"> </w:t>
      </w:r>
      <w:r>
        <w:rPr>
          <w:color w:val="4F4B4D"/>
        </w:rPr>
        <w:t>formal</w:t>
      </w:r>
      <w:r>
        <w:rPr>
          <w:color w:val="4F4B4D"/>
          <w:spacing w:val="-8"/>
        </w:rPr>
        <w:t xml:space="preserve"> </w:t>
      </w:r>
      <w:r>
        <w:rPr>
          <w:color w:val="4F4B4D"/>
        </w:rPr>
        <w:t>dispute</w:t>
      </w:r>
      <w:r>
        <w:rPr>
          <w:color w:val="4F4B4D"/>
          <w:spacing w:val="-52"/>
        </w:rPr>
        <w:t xml:space="preserve"> </w:t>
      </w:r>
      <w:r>
        <w:rPr>
          <w:color w:val="4F4B4D"/>
        </w:rPr>
        <w:t>process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a</w:t>
      </w:r>
      <w:r>
        <w:rPr>
          <w:color w:val="4F4B4D"/>
          <w:spacing w:val="3"/>
        </w:rPr>
        <w:t xml:space="preserve"> </w:t>
      </w:r>
      <w:r>
        <w:rPr>
          <w:color w:val="4F4B4D"/>
        </w:rPr>
        <w:t>worker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can</w:t>
      </w:r>
      <w:r>
        <w:rPr>
          <w:color w:val="4F4B4D"/>
          <w:spacing w:val="-2"/>
        </w:rPr>
        <w:t xml:space="preserve"> </w:t>
      </w:r>
      <w:r>
        <w:rPr>
          <w:color w:val="4F4B4D"/>
        </w:rPr>
        <w:t>follow.</w:t>
      </w:r>
    </w:p>
    <w:p w14:paraId="71A70108" w14:textId="77777777" w:rsidR="00DE4BA2" w:rsidRDefault="00DE4BA2" w:rsidP="00DE4BA2">
      <w:pPr>
        <w:pStyle w:val="BodyText"/>
        <w:spacing w:before="6"/>
        <w:rPr>
          <w:sz w:val="31"/>
        </w:rPr>
      </w:pPr>
    </w:p>
    <w:p w14:paraId="2F0AE722" w14:textId="5A7D889D" w:rsidR="00FD64B7" w:rsidRPr="00FD64B7" w:rsidRDefault="00DE4BA2" w:rsidP="00FD64B7">
      <w:pPr>
        <w:pStyle w:val="Heading3"/>
        <w:spacing w:before="1"/>
      </w:pPr>
      <w:r w:rsidRPr="00DE4BA2">
        <w:t xml:space="preserve">RESOURCES </w:t>
      </w:r>
      <w:r w:rsidR="00A12885">
        <w:t>HII</w:t>
      </w:r>
      <w:r w:rsidRPr="00DE4BA2">
        <w:rPr>
          <w:spacing w:val="-2"/>
        </w:rPr>
        <w:t xml:space="preserve"> </w:t>
      </w:r>
      <w:r w:rsidRPr="00DE4BA2">
        <w:t>WEBSITE:</w:t>
      </w:r>
    </w:p>
    <w:p w14:paraId="26AD4E63" w14:textId="77777777" w:rsidR="00DE4BA2" w:rsidRDefault="00DE4BA2" w:rsidP="00EE35BF">
      <w:pPr>
        <w:pStyle w:val="ListParagraph"/>
        <w:numPr>
          <w:ilvl w:val="1"/>
          <w:numId w:val="5"/>
        </w:numPr>
        <w:tabs>
          <w:tab w:val="left" w:pos="0"/>
        </w:tabs>
        <w:spacing w:before="1"/>
        <w:ind w:left="-567" w:firstLine="709"/>
        <w:jc w:val="left"/>
        <w:rPr>
          <w:sz w:val="20"/>
        </w:rPr>
      </w:pPr>
      <w:r>
        <w:rPr>
          <w:color w:val="4F4B4D"/>
          <w:sz w:val="20"/>
        </w:rPr>
        <w:t>RTW</w:t>
      </w:r>
      <w:r>
        <w:rPr>
          <w:color w:val="4F4B4D"/>
          <w:spacing w:val="-4"/>
          <w:sz w:val="20"/>
        </w:rPr>
        <w:t xml:space="preserve"> </w:t>
      </w:r>
      <w:r>
        <w:rPr>
          <w:color w:val="4F4B4D"/>
          <w:sz w:val="20"/>
        </w:rPr>
        <w:t>Program</w:t>
      </w:r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Category</w:t>
      </w:r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1</w:t>
      </w:r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Employers</w:t>
      </w:r>
    </w:p>
    <w:p w14:paraId="6F0362EF" w14:textId="77777777" w:rsidR="00DE4BA2" w:rsidRPr="000B2BE8" w:rsidRDefault="00DE4BA2" w:rsidP="00EE35BF">
      <w:pPr>
        <w:pStyle w:val="ListParagraph"/>
        <w:numPr>
          <w:ilvl w:val="1"/>
          <w:numId w:val="5"/>
        </w:numPr>
        <w:tabs>
          <w:tab w:val="left" w:pos="0"/>
        </w:tabs>
        <w:spacing w:before="15"/>
        <w:ind w:left="-567" w:firstLine="709"/>
        <w:jc w:val="left"/>
        <w:rPr>
          <w:sz w:val="20"/>
        </w:rPr>
      </w:pPr>
      <w:r>
        <w:rPr>
          <w:color w:val="4F4B4D"/>
          <w:sz w:val="20"/>
        </w:rPr>
        <w:t>RTW</w:t>
      </w:r>
      <w:r>
        <w:rPr>
          <w:color w:val="4F4B4D"/>
          <w:spacing w:val="-3"/>
          <w:sz w:val="20"/>
        </w:rPr>
        <w:t xml:space="preserve"> </w:t>
      </w:r>
      <w:r>
        <w:rPr>
          <w:color w:val="4F4B4D"/>
          <w:sz w:val="20"/>
        </w:rPr>
        <w:t>Program</w:t>
      </w:r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Category</w:t>
      </w:r>
      <w:r>
        <w:rPr>
          <w:color w:val="4F4B4D"/>
          <w:spacing w:val="-5"/>
          <w:sz w:val="20"/>
        </w:rPr>
        <w:t xml:space="preserve"> </w:t>
      </w:r>
      <w:r>
        <w:rPr>
          <w:color w:val="4F4B4D"/>
          <w:sz w:val="20"/>
        </w:rPr>
        <w:t>2</w:t>
      </w:r>
      <w:r>
        <w:rPr>
          <w:color w:val="4F4B4D"/>
          <w:spacing w:val="-6"/>
          <w:sz w:val="20"/>
        </w:rPr>
        <w:t xml:space="preserve"> </w:t>
      </w:r>
      <w:r>
        <w:rPr>
          <w:color w:val="4F4B4D"/>
          <w:sz w:val="20"/>
        </w:rPr>
        <w:t>Employe</w:t>
      </w:r>
      <w:r w:rsidR="000B2BE8">
        <w:rPr>
          <w:color w:val="4F4B4D"/>
          <w:sz w:val="20"/>
        </w:rPr>
        <w:t>e</w:t>
      </w:r>
    </w:p>
    <w:p w14:paraId="4BBF6D0A" w14:textId="7CC90CE4" w:rsidR="000B2BE8" w:rsidRDefault="000B2BE8" w:rsidP="00EE35BF">
      <w:pPr>
        <w:pStyle w:val="ListParagraph"/>
        <w:numPr>
          <w:ilvl w:val="1"/>
          <w:numId w:val="5"/>
        </w:numPr>
        <w:tabs>
          <w:tab w:val="left" w:pos="0"/>
        </w:tabs>
        <w:spacing w:before="15"/>
        <w:ind w:left="-567" w:firstLine="709"/>
        <w:jc w:val="left"/>
        <w:rPr>
          <w:sz w:val="20"/>
        </w:rPr>
      </w:pPr>
      <w:r>
        <w:rPr>
          <w:sz w:val="20"/>
        </w:rPr>
        <w:br w:type="page"/>
      </w:r>
    </w:p>
    <w:p w14:paraId="4800823C" w14:textId="77777777" w:rsidR="000B2BE8" w:rsidRPr="000B2BE8" w:rsidRDefault="000B2BE8" w:rsidP="000B2BE8">
      <w:pPr>
        <w:pStyle w:val="ListParagraph"/>
        <w:tabs>
          <w:tab w:val="left" w:pos="0"/>
        </w:tabs>
        <w:spacing w:before="15"/>
        <w:ind w:left="142" w:firstLine="0"/>
        <w:jc w:val="left"/>
        <w:rPr>
          <w:sz w:val="20"/>
        </w:rPr>
        <w:sectPr w:rsidR="000B2BE8" w:rsidRPr="000B2BE8" w:rsidSect="004D0399">
          <w:type w:val="continuous"/>
          <w:pgSz w:w="11900" w:h="16840"/>
          <w:pgMar w:top="1380" w:right="820" w:bottom="280" w:left="720" w:header="720" w:footer="720" w:gutter="0"/>
          <w:cols w:space="720"/>
        </w:sectPr>
      </w:pPr>
    </w:p>
    <w:p w14:paraId="0150862A" w14:textId="77777777" w:rsidR="00282EBC" w:rsidRPr="00282EBC" w:rsidRDefault="00282EBC" w:rsidP="00282EBC">
      <w:pPr>
        <w:pStyle w:val="BODY-ARIAL"/>
      </w:pPr>
      <w:bookmarkStart w:id="6" w:name="_Toc8825123"/>
      <w:bookmarkStart w:id="7" w:name="_Toc8828910"/>
    </w:p>
    <w:p w14:paraId="6649F768" w14:textId="77777777" w:rsidR="00282EBC" w:rsidRDefault="00282EBC" w:rsidP="00282EBC">
      <w:pPr>
        <w:pStyle w:val="BODY-ARIAL"/>
      </w:pPr>
    </w:p>
    <w:p w14:paraId="1F2D3CD2" w14:textId="77777777" w:rsidR="000B2BE8" w:rsidRDefault="000B2BE8" w:rsidP="00282EBC">
      <w:pPr>
        <w:pStyle w:val="BODY-ARIAL"/>
      </w:pPr>
    </w:p>
    <w:p w14:paraId="2BF4F10D" w14:textId="77777777" w:rsidR="000B2BE8" w:rsidRDefault="000B2BE8" w:rsidP="00282EBC">
      <w:pPr>
        <w:pStyle w:val="BODY-ARIAL"/>
      </w:pPr>
    </w:p>
    <w:p w14:paraId="45ECAA51" w14:textId="77777777" w:rsidR="000B2BE8" w:rsidRDefault="000B2BE8" w:rsidP="00282EBC">
      <w:pPr>
        <w:pStyle w:val="BODY-ARIAL"/>
      </w:pPr>
    </w:p>
    <w:p w14:paraId="20CCD134" w14:textId="77777777" w:rsidR="000B2BE8" w:rsidRDefault="000B2BE8" w:rsidP="00282EBC">
      <w:pPr>
        <w:pStyle w:val="BODY-ARIAL"/>
      </w:pPr>
    </w:p>
    <w:p w14:paraId="63B0F78F" w14:textId="77777777" w:rsidR="000B2BE8" w:rsidRDefault="000B2BE8" w:rsidP="00282EBC">
      <w:pPr>
        <w:pStyle w:val="BODY-ARIAL"/>
      </w:pPr>
    </w:p>
    <w:p w14:paraId="4441BC5D" w14:textId="77777777" w:rsidR="000B2BE8" w:rsidRDefault="000B2BE8" w:rsidP="00282EBC">
      <w:pPr>
        <w:pStyle w:val="BODY-ARIAL"/>
      </w:pPr>
    </w:p>
    <w:p w14:paraId="4FF939FD" w14:textId="77777777" w:rsidR="000B2BE8" w:rsidRDefault="000B2BE8" w:rsidP="00282EBC">
      <w:pPr>
        <w:pStyle w:val="BODY-ARIAL"/>
      </w:pPr>
    </w:p>
    <w:p w14:paraId="55FEB30B" w14:textId="77777777" w:rsidR="000B2BE8" w:rsidRDefault="000B2BE8" w:rsidP="00282EBC">
      <w:pPr>
        <w:pStyle w:val="BODY-ARIAL"/>
      </w:pPr>
    </w:p>
    <w:p w14:paraId="3266D1AD" w14:textId="77777777" w:rsidR="000B2BE8" w:rsidRDefault="000B2BE8" w:rsidP="00282EBC">
      <w:pPr>
        <w:pStyle w:val="BODY-ARIAL"/>
      </w:pPr>
    </w:p>
    <w:p w14:paraId="1F136D60" w14:textId="77777777" w:rsidR="000B2BE8" w:rsidRDefault="000B2BE8" w:rsidP="00282EBC">
      <w:pPr>
        <w:pStyle w:val="BODY-ARIAL"/>
      </w:pPr>
    </w:p>
    <w:p w14:paraId="0EA06B50" w14:textId="77777777" w:rsidR="000B2BE8" w:rsidRDefault="000B2BE8" w:rsidP="00282EBC">
      <w:pPr>
        <w:pStyle w:val="BODY-ARIAL"/>
      </w:pPr>
    </w:p>
    <w:p w14:paraId="5DAAED1D" w14:textId="77777777" w:rsidR="000B2BE8" w:rsidRDefault="000B2BE8" w:rsidP="00282EBC">
      <w:pPr>
        <w:pStyle w:val="BODY-ARIAL"/>
      </w:pPr>
    </w:p>
    <w:p w14:paraId="0E74A238" w14:textId="77777777" w:rsidR="000B2BE8" w:rsidRPr="00282EBC" w:rsidRDefault="000B2BE8" w:rsidP="00282EBC">
      <w:pPr>
        <w:pStyle w:val="BODY-ARIAL"/>
      </w:pPr>
    </w:p>
    <w:p w14:paraId="3EA537E2" w14:textId="77777777" w:rsidR="00282EBC" w:rsidRPr="00282EBC" w:rsidRDefault="00282EBC" w:rsidP="00282EBC">
      <w:pPr>
        <w:pStyle w:val="BODY-ARIAL"/>
      </w:pPr>
    </w:p>
    <w:p w14:paraId="635DB08B" w14:textId="77777777" w:rsidR="001E3D71" w:rsidRPr="000840CA" w:rsidRDefault="001E3D71" w:rsidP="000840CA">
      <w:pPr>
        <w:pStyle w:val="HEAD2"/>
        <w:rPr>
          <w:color w:val="FFFFFF"/>
        </w:rPr>
      </w:pPr>
      <w:r w:rsidRPr="000840CA">
        <w:rPr>
          <w:color w:val="FFFFFF"/>
        </w:rPr>
        <w:t>CONTACTS</w:t>
      </w:r>
      <w:bookmarkEnd w:id="6"/>
      <w:bookmarkEnd w:id="7"/>
    </w:p>
    <w:p w14:paraId="1C4A9D5D" w14:textId="77777777" w:rsidR="001E3D71" w:rsidRDefault="001E3D71" w:rsidP="00E207D6">
      <w:pPr>
        <w:pStyle w:val="BODY-ARIAL"/>
      </w:pPr>
    </w:p>
    <w:p w14:paraId="7583BC98" w14:textId="77777777" w:rsidR="00DD38E0" w:rsidRPr="000840CA" w:rsidRDefault="00DD38E0" w:rsidP="000840CA">
      <w:pPr>
        <w:pStyle w:val="BODY-ARIAL"/>
        <w:rPr>
          <w:color w:val="FFFFFF"/>
        </w:rPr>
      </w:pPr>
      <w:bookmarkStart w:id="8" w:name="_Toc8828911"/>
      <w:r w:rsidRPr="000840CA">
        <w:rPr>
          <w:color w:val="FFFFFF"/>
        </w:rPr>
        <w:t>CORPORATE OFFICE</w:t>
      </w:r>
      <w:r w:rsidR="001E3D71" w:rsidRPr="000840CA">
        <w:rPr>
          <w:color w:val="FFFFFF"/>
        </w:rPr>
        <w:br/>
      </w:r>
      <w:r w:rsidRPr="000840CA">
        <w:rPr>
          <w:color w:val="FFFFFF"/>
        </w:rPr>
        <w:t>Level 3, 345 George Street,</w:t>
      </w:r>
      <w:r w:rsidR="001E3D71" w:rsidRPr="000840CA">
        <w:rPr>
          <w:color w:val="FFFFFF"/>
        </w:rPr>
        <w:br/>
      </w:r>
      <w:r w:rsidRPr="000840CA">
        <w:rPr>
          <w:color w:val="FFFFFF"/>
        </w:rPr>
        <w:t>Sydney NSW 2000</w:t>
      </w:r>
      <w:r w:rsidR="001E3D71" w:rsidRPr="000840CA">
        <w:rPr>
          <w:color w:val="FFFFFF"/>
        </w:rPr>
        <w:br/>
      </w:r>
      <w:r w:rsidRPr="000840CA">
        <w:rPr>
          <w:color w:val="FFFFFF"/>
        </w:rPr>
        <w:t>GPO Box 4143, Sydney NSW 2001</w:t>
      </w:r>
      <w:bookmarkEnd w:id="8"/>
    </w:p>
    <w:p w14:paraId="59E6FBD1" w14:textId="77777777" w:rsidR="00DD38E0" w:rsidRPr="000840CA" w:rsidRDefault="00DD38E0" w:rsidP="000840CA">
      <w:pPr>
        <w:pStyle w:val="BODY-ARIAL"/>
        <w:rPr>
          <w:color w:val="FFFFFF"/>
        </w:rPr>
      </w:pPr>
      <w:bookmarkStart w:id="9" w:name="_Toc8828912"/>
      <w:r w:rsidRPr="000840CA">
        <w:rPr>
          <w:color w:val="FFFFFF"/>
        </w:rPr>
        <w:t>T: 02 8251 9</w:t>
      </w:r>
      <w:r w:rsidR="00B57C67">
        <w:rPr>
          <w:color w:val="FFFFFF"/>
        </w:rPr>
        <w:t>069</w:t>
      </w:r>
      <w:r w:rsidR="001E3D71" w:rsidRPr="000840CA">
        <w:rPr>
          <w:color w:val="FFFFFF"/>
        </w:rPr>
        <w:br/>
      </w:r>
      <w:r w:rsidRPr="00282EBC">
        <w:rPr>
          <w:color w:val="FFFFFF" w:themeColor="background1"/>
        </w:rPr>
        <w:t xml:space="preserve">E: </w:t>
      </w:r>
      <w:hyperlink r:id="rId25" w:history="1">
        <w:r w:rsidR="00B57C67" w:rsidRPr="00B57C67">
          <w:rPr>
            <w:rStyle w:val="Hyperlink"/>
            <w:color w:val="FFFFFF" w:themeColor="background1"/>
            <w:u w:val="none"/>
          </w:rPr>
          <w:t>info@hii.au</w:t>
        </w:r>
      </w:hyperlink>
      <w:r w:rsidR="001E3D71" w:rsidRPr="000840CA">
        <w:rPr>
          <w:color w:val="FFFFFF"/>
        </w:rPr>
        <w:br/>
      </w:r>
      <w:r w:rsidRPr="000840CA">
        <w:rPr>
          <w:color w:val="FFFFFF"/>
        </w:rPr>
        <w:t xml:space="preserve">W: </w:t>
      </w:r>
      <w:bookmarkEnd w:id="9"/>
      <w:r w:rsidR="00B57C67">
        <w:rPr>
          <w:color w:val="FFFFFF"/>
        </w:rPr>
        <w:t>www.</w:t>
      </w:r>
      <w:r w:rsidR="00282EBC">
        <w:rPr>
          <w:color w:val="FFFFFF"/>
        </w:rPr>
        <w:t>hii</w:t>
      </w:r>
      <w:r w:rsidR="00FB428D" w:rsidRPr="00FB428D">
        <w:rPr>
          <w:color w:val="FFFFFF"/>
        </w:rPr>
        <w:t>.au</w:t>
      </w:r>
    </w:p>
    <w:p w14:paraId="0D5770A6" w14:textId="77777777" w:rsidR="00DD38E0" w:rsidRPr="000840CA" w:rsidRDefault="00FB428D" w:rsidP="00FB428D">
      <w:pPr>
        <w:pStyle w:val="BODY-ARIAL"/>
        <w:rPr>
          <w:color w:val="FFFFFF"/>
        </w:rPr>
      </w:pPr>
      <w:r w:rsidRPr="00FB428D">
        <w:rPr>
          <w:color w:val="FFFFFF"/>
        </w:rPr>
        <w:t>© 202</w:t>
      </w:r>
      <w:r w:rsidR="00282EBC">
        <w:rPr>
          <w:color w:val="FFFFFF"/>
        </w:rPr>
        <w:t>3</w:t>
      </w:r>
      <w:r w:rsidRPr="00FB428D">
        <w:rPr>
          <w:color w:val="FFFFFF"/>
        </w:rPr>
        <w:t xml:space="preserve"> </w:t>
      </w:r>
      <w:r w:rsidR="00282EBC">
        <w:rPr>
          <w:color w:val="FFFFFF"/>
        </w:rPr>
        <w:t>Hospitality Industry Insurance</w:t>
      </w:r>
      <w:r>
        <w:rPr>
          <w:color w:val="FFFFFF"/>
        </w:rPr>
        <w:br/>
      </w:r>
      <w:r w:rsidRPr="00FB428D">
        <w:rPr>
          <w:color w:val="FFFFFF"/>
        </w:rPr>
        <w:t xml:space="preserve">ABN </w:t>
      </w:r>
      <w:r w:rsidR="00B57C67">
        <w:rPr>
          <w:color w:val="FFFFFF"/>
        </w:rPr>
        <w:t>34</w:t>
      </w:r>
      <w:r w:rsidRPr="00FB428D">
        <w:rPr>
          <w:color w:val="FFFFFF"/>
        </w:rPr>
        <w:t xml:space="preserve"> </w:t>
      </w:r>
      <w:r w:rsidR="00B57C67">
        <w:rPr>
          <w:color w:val="FFFFFF"/>
        </w:rPr>
        <w:t>124</w:t>
      </w:r>
      <w:r w:rsidRPr="00FB428D">
        <w:rPr>
          <w:color w:val="FFFFFF"/>
        </w:rPr>
        <w:t xml:space="preserve"> </w:t>
      </w:r>
      <w:r w:rsidR="00B57C67">
        <w:rPr>
          <w:color w:val="FFFFFF"/>
        </w:rPr>
        <w:t>091</w:t>
      </w:r>
      <w:r w:rsidRPr="00FB428D">
        <w:rPr>
          <w:color w:val="FFFFFF"/>
        </w:rPr>
        <w:t xml:space="preserve"> </w:t>
      </w:r>
      <w:r w:rsidR="00B57C67">
        <w:rPr>
          <w:color w:val="FFFFFF"/>
        </w:rPr>
        <w:t>470</w:t>
      </w:r>
    </w:p>
    <w:sectPr w:rsidR="00DD38E0" w:rsidRPr="000840CA" w:rsidSect="0027583D">
      <w:headerReference w:type="default" r:id="rId26"/>
      <w:footerReference w:type="default" r:id="rId27"/>
      <w:type w:val="continuous"/>
      <w:pgSz w:w="11901" w:h="16840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5971" w14:textId="77777777" w:rsidR="00B141E9" w:rsidRDefault="00B141E9" w:rsidP="00B66591">
      <w:r>
        <w:separator/>
      </w:r>
    </w:p>
    <w:p w14:paraId="09593289" w14:textId="77777777" w:rsidR="00B141E9" w:rsidRDefault="00B141E9" w:rsidP="00B66591"/>
    <w:p w14:paraId="3DF471FC" w14:textId="77777777" w:rsidR="00B141E9" w:rsidRDefault="00B141E9" w:rsidP="00B66591"/>
    <w:p w14:paraId="65C59D92" w14:textId="77777777" w:rsidR="00B141E9" w:rsidRDefault="00B141E9" w:rsidP="00B66591"/>
    <w:p w14:paraId="693ADFC0" w14:textId="77777777" w:rsidR="00B141E9" w:rsidRDefault="00B141E9" w:rsidP="00B66591"/>
  </w:endnote>
  <w:endnote w:type="continuationSeparator" w:id="0">
    <w:p w14:paraId="1FC654DD" w14:textId="77777777" w:rsidR="00B141E9" w:rsidRDefault="00B141E9" w:rsidP="00B66591">
      <w:r>
        <w:continuationSeparator/>
      </w:r>
    </w:p>
    <w:p w14:paraId="16B2626D" w14:textId="77777777" w:rsidR="00B141E9" w:rsidRDefault="00B141E9" w:rsidP="00B66591"/>
    <w:p w14:paraId="5476B5A8" w14:textId="77777777" w:rsidR="00B141E9" w:rsidRDefault="00B141E9" w:rsidP="00B66591"/>
    <w:p w14:paraId="6923C180" w14:textId="77777777" w:rsidR="00B141E9" w:rsidRDefault="00B141E9" w:rsidP="00B66591"/>
    <w:p w14:paraId="1BC332AE" w14:textId="77777777" w:rsidR="00B141E9" w:rsidRDefault="00B141E9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881635"/>
      <w:docPartObj>
        <w:docPartGallery w:val="Page Numbers (Bottom of Page)"/>
        <w:docPartUnique/>
      </w:docPartObj>
    </w:sdtPr>
    <w:sdtEndPr/>
    <w:sdtContent>
      <w:p w14:paraId="76C4624B" w14:textId="77777777" w:rsidR="00B26B43" w:rsidRDefault="00B26B43" w:rsidP="00B66591"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sdt>
    <w:sdtPr>
      <w:id w:val="300820304"/>
      <w:docPartObj>
        <w:docPartGallery w:val="Page Numbers (Bottom of Page)"/>
        <w:docPartUnique/>
      </w:docPartObj>
    </w:sdtPr>
    <w:sdtEndPr/>
    <w:sdtContent>
      <w:p w14:paraId="66FBD739" w14:textId="77777777" w:rsidR="00B26B43" w:rsidRDefault="00B26B43" w:rsidP="00B66591"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sdt>
    <w:sdtPr>
      <w:id w:val="1750456325"/>
      <w:docPartObj>
        <w:docPartGallery w:val="Page Numbers (Bottom of Page)"/>
        <w:docPartUnique/>
      </w:docPartObj>
    </w:sdtPr>
    <w:sdtEndPr/>
    <w:sdtContent>
      <w:p w14:paraId="667C88D6" w14:textId="77777777" w:rsidR="00B26B43" w:rsidRDefault="00B26B43" w:rsidP="00B66591"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529A5F7E" w14:textId="77777777" w:rsidR="00B26B43" w:rsidRDefault="00B26B43" w:rsidP="00B66591"/>
  <w:p w14:paraId="074E583E" w14:textId="77777777" w:rsidR="00B26B43" w:rsidRDefault="00B26B43" w:rsidP="00B66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630600"/>
      <w:docPartObj>
        <w:docPartGallery w:val="Page Numbers (Bottom of Page)"/>
        <w:docPartUnique/>
      </w:docPartObj>
    </w:sdtPr>
    <w:sdtEndPr/>
    <w:sdtContent>
      <w:p w14:paraId="70B215BF" w14:textId="77777777" w:rsidR="00B26B43" w:rsidRPr="00357840" w:rsidRDefault="00B26B43" w:rsidP="00B66591">
        <w:pPr>
          <w:pStyle w:val="PAGENO"/>
          <w:framePr w:wrap="none"/>
        </w:pPr>
        <w:r w:rsidRPr="00357840">
          <w:fldChar w:fldCharType="begin"/>
        </w:r>
        <w:r w:rsidRPr="00357840">
          <w:instrText xml:space="preserve"> PAGE </w:instrText>
        </w:r>
        <w:r w:rsidRPr="00357840">
          <w:fldChar w:fldCharType="separate"/>
        </w:r>
        <w:r w:rsidRPr="00357840">
          <w:t>2</w:t>
        </w:r>
        <w:r w:rsidRPr="00357840">
          <w:fldChar w:fldCharType="end"/>
        </w:r>
      </w:p>
    </w:sdtContent>
  </w:sdt>
  <w:p w14:paraId="7AF94202" w14:textId="77777777" w:rsidR="00B26B43" w:rsidRDefault="00B26B43" w:rsidP="00E207D6">
    <w:pPr>
      <w:pStyle w:val="Footer1"/>
    </w:pPr>
  </w:p>
  <w:p w14:paraId="47665038" w14:textId="77777777" w:rsidR="00B26B43" w:rsidRPr="00357840" w:rsidRDefault="00B26B43" w:rsidP="00E207D6">
    <w:pPr>
      <w:pStyle w:val="Footer1"/>
    </w:pPr>
    <w:r w:rsidRPr="00357840">
      <w:t>TYPE TENDER TITLE HERE   |</w:t>
    </w:r>
  </w:p>
  <w:p w14:paraId="3B205A2C" w14:textId="77777777" w:rsidR="00B26B43" w:rsidRDefault="00B26B43" w:rsidP="00E207D6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D10" w14:textId="77777777" w:rsidR="00B26B43" w:rsidRDefault="00B26B43" w:rsidP="00E207D6">
    <w:pPr>
      <w:pStyle w:val="Footer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671C" w14:textId="77777777" w:rsidR="00B26B43" w:rsidRDefault="00B26B43" w:rsidP="00E207D6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05A0" w14:textId="77777777" w:rsidR="00B141E9" w:rsidRDefault="00B141E9" w:rsidP="00B66591">
      <w:r>
        <w:separator/>
      </w:r>
    </w:p>
    <w:p w14:paraId="66E4ACAE" w14:textId="77777777" w:rsidR="00B141E9" w:rsidRDefault="00B141E9" w:rsidP="00B66591"/>
    <w:p w14:paraId="6DC17C14" w14:textId="77777777" w:rsidR="00B141E9" w:rsidRDefault="00B141E9" w:rsidP="00B66591"/>
  </w:footnote>
  <w:footnote w:type="continuationSeparator" w:id="0">
    <w:p w14:paraId="58CEB14F" w14:textId="77777777" w:rsidR="00B141E9" w:rsidRDefault="00B141E9" w:rsidP="00B66591">
      <w:r>
        <w:continuationSeparator/>
      </w:r>
    </w:p>
    <w:p w14:paraId="0C75045C" w14:textId="77777777" w:rsidR="00B141E9" w:rsidRDefault="00B141E9" w:rsidP="00B66591"/>
    <w:p w14:paraId="0034FD0A" w14:textId="77777777" w:rsidR="00B141E9" w:rsidRDefault="00B141E9" w:rsidP="00B66591"/>
    <w:p w14:paraId="0BDC2447" w14:textId="77777777" w:rsidR="00B141E9" w:rsidRDefault="00B141E9" w:rsidP="00B66591"/>
    <w:p w14:paraId="176881C0" w14:textId="77777777" w:rsidR="00B141E9" w:rsidRDefault="00B141E9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0826" w14:textId="77777777" w:rsidR="00B26B43" w:rsidRDefault="00B26B43" w:rsidP="00B66591">
    <w:r w:rsidRPr="00D9470A">
      <w:rPr>
        <w:noProof/>
      </w:rPr>
      <w:drawing>
        <wp:anchor distT="0" distB="0" distL="114300" distR="114300" simplePos="0" relativeHeight="251661312" behindDoc="1" locked="0" layoutInCell="1" allowOverlap="1" wp14:anchorId="2A58EAAE" wp14:editId="302FE6BC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7770" cy="10687050"/>
          <wp:effectExtent l="0" t="0" r="0" b="6350"/>
          <wp:wrapNone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F6E40" w14:textId="77777777" w:rsidR="00B26B43" w:rsidRDefault="00B26B43" w:rsidP="00B66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D148" w14:textId="77777777" w:rsidR="00B26B43" w:rsidRDefault="00B26B43" w:rsidP="00E207D6">
    <w:pPr>
      <w:pStyle w:val="Header1"/>
    </w:pPr>
    <w:r w:rsidRPr="00D9470A">
      <w:rPr>
        <w:noProof/>
      </w:rPr>
      <w:drawing>
        <wp:anchor distT="0" distB="0" distL="114300" distR="114300" simplePos="0" relativeHeight="251663360" behindDoc="1" locked="0" layoutInCell="1" allowOverlap="1" wp14:anchorId="38B385C0" wp14:editId="5A1EED37">
          <wp:simplePos x="0" y="0"/>
          <wp:positionH relativeFrom="page">
            <wp:posOffset>8164</wp:posOffset>
          </wp:positionH>
          <wp:positionV relativeFrom="page">
            <wp:posOffset>8164</wp:posOffset>
          </wp:positionV>
          <wp:extent cx="7548792" cy="10669805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icture 3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92" cy="1066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A71C" w14:textId="77777777" w:rsidR="00B26B43" w:rsidRDefault="00B26B43" w:rsidP="00E207D6">
    <w:pPr>
      <w:pStyle w:val="Header1"/>
    </w:pPr>
    <w:r>
      <w:t>TYPE SECTION TITLE HERE</w:t>
    </w:r>
  </w:p>
  <w:p w14:paraId="268AABA0" w14:textId="77777777" w:rsidR="00B26B43" w:rsidRPr="00AC5F9E" w:rsidRDefault="00B26B43" w:rsidP="00B66591">
    <w:pPr>
      <w:rPr>
        <w:lang w:val="en-A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95DA" w14:textId="77777777" w:rsidR="00B26B43" w:rsidRPr="002B37AD" w:rsidRDefault="00B26B43" w:rsidP="00E207D6">
    <w:pPr>
      <w:pStyle w:val="Header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BAE5" w14:textId="77777777" w:rsidR="00D21DF4" w:rsidRPr="00AC5F9E" w:rsidRDefault="00D21DF4" w:rsidP="00E207D6">
    <w:pPr>
      <w:pStyle w:val="Header1"/>
      <w:rPr>
        <w:lang w:val="en-AU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F7F4858" wp14:editId="0107515B">
          <wp:simplePos x="0" y="0"/>
          <wp:positionH relativeFrom="column">
            <wp:posOffset>-906236</wp:posOffset>
          </wp:positionH>
          <wp:positionV relativeFrom="paragraph">
            <wp:posOffset>-348706</wp:posOffset>
          </wp:positionV>
          <wp:extent cx="7579289" cy="10712912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89" cy="1071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F0B"/>
    <w:multiLevelType w:val="multilevel"/>
    <w:tmpl w:val="108410C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7545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3960" w:hanging="360"/>
      </w:pPr>
    </w:lvl>
    <w:lvl w:ilvl="2">
      <w:start w:val="1"/>
      <w:numFmt w:val="lowerRoman"/>
      <w:lvlText w:val="%3."/>
      <w:lvlJc w:val="right"/>
      <w:pPr>
        <w:ind w:left="-3240" w:hanging="180"/>
      </w:pPr>
    </w:lvl>
    <w:lvl w:ilvl="3">
      <w:start w:val="1"/>
      <w:numFmt w:val="decimal"/>
      <w:lvlText w:val="%4."/>
      <w:lvlJc w:val="left"/>
      <w:pPr>
        <w:ind w:left="-2520" w:hanging="360"/>
      </w:pPr>
    </w:lvl>
    <w:lvl w:ilvl="4">
      <w:start w:val="1"/>
      <w:numFmt w:val="lowerLetter"/>
      <w:lvlText w:val="%5."/>
      <w:lvlJc w:val="left"/>
      <w:pPr>
        <w:ind w:left="-1800" w:hanging="360"/>
      </w:pPr>
    </w:lvl>
    <w:lvl w:ilvl="5">
      <w:start w:val="1"/>
      <w:numFmt w:val="lowerRoman"/>
      <w:lvlText w:val="%6."/>
      <w:lvlJc w:val="right"/>
      <w:pPr>
        <w:ind w:left="-1080" w:hanging="180"/>
      </w:pPr>
    </w:lvl>
    <w:lvl w:ilvl="6">
      <w:start w:val="1"/>
      <w:numFmt w:val="decimal"/>
      <w:lvlText w:val="%7."/>
      <w:lvlJc w:val="left"/>
      <w:pPr>
        <w:ind w:left="-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1080" w:hanging="180"/>
      </w:pPr>
    </w:lvl>
  </w:abstractNum>
  <w:abstractNum w:abstractNumId="1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47545D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DBF"/>
    <w:multiLevelType w:val="hybridMultilevel"/>
    <w:tmpl w:val="E22E7E00"/>
    <w:lvl w:ilvl="0" w:tplc="508427D0">
      <w:start w:val="1"/>
      <w:numFmt w:val="decimal"/>
      <w:pStyle w:val="NUMBERLIST-ARI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C7885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3" w15:restartNumberingAfterBreak="0">
    <w:nsid w:val="5A12375F"/>
    <w:multiLevelType w:val="hybridMultilevel"/>
    <w:tmpl w:val="90AEF140"/>
    <w:lvl w:ilvl="0" w:tplc="E0BAE1F6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  <w:bCs w:val="0"/>
        <w:i w:val="0"/>
        <w:iCs w:val="0"/>
        <w:color w:val="47545D" w:themeColor="text2"/>
        <w:spacing w:val="-2"/>
        <w:w w:val="100"/>
        <w:sz w:val="20"/>
        <w:szCs w:val="20"/>
        <w:lang w:val="en-US" w:eastAsia="en-US" w:bidi="ar-SA"/>
      </w:rPr>
    </w:lvl>
    <w:lvl w:ilvl="1" w:tplc="4F40BE0C">
      <w:start w:val="1"/>
      <w:numFmt w:val="lowerLetter"/>
      <w:lvlText w:val="%2."/>
      <w:lvlJc w:val="left"/>
      <w:pPr>
        <w:ind w:left="1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4F4B4D"/>
        <w:spacing w:val="-2"/>
        <w:w w:val="100"/>
        <w:sz w:val="20"/>
        <w:szCs w:val="20"/>
        <w:lang w:val="en-US" w:eastAsia="en-US" w:bidi="ar-SA"/>
      </w:rPr>
    </w:lvl>
    <w:lvl w:ilvl="2" w:tplc="84B45DA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969C536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854502A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CB6A6112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7DD00D2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29C6D582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8B2A6044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C3C02EB"/>
    <w:multiLevelType w:val="multilevel"/>
    <w:tmpl w:val="795E7910"/>
    <w:lvl w:ilvl="0">
      <w:start w:val="1"/>
      <w:numFmt w:val="bullet"/>
      <w:pStyle w:val="BULLETLIST-ARIAL"/>
      <w:lvlText w:val=""/>
      <w:lvlJc w:val="left"/>
      <w:pPr>
        <w:ind w:left="61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7545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47545D" w:themeColor="text2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754398608">
    <w:abstractNumId w:val="4"/>
  </w:num>
  <w:num w:numId="2" w16cid:durableId="1528443448">
    <w:abstractNumId w:val="2"/>
  </w:num>
  <w:num w:numId="3" w16cid:durableId="3212290">
    <w:abstractNumId w:val="1"/>
  </w:num>
  <w:num w:numId="4" w16cid:durableId="1683432839">
    <w:abstractNumId w:val="0"/>
  </w:num>
  <w:num w:numId="5" w16cid:durableId="202894719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03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B9F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2BE8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5F34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43EC"/>
    <w:rsid w:val="000F50D7"/>
    <w:rsid w:val="000F5F27"/>
    <w:rsid w:val="00100958"/>
    <w:rsid w:val="0010241A"/>
    <w:rsid w:val="00103D42"/>
    <w:rsid w:val="001040D9"/>
    <w:rsid w:val="001040DB"/>
    <w:rsid w:val="001044FF"/>
    <w:rsid w:val="0010474E"/>
    <w:rsid w:val="00104B55"/>
    <w:rsid w:val="00105E6A"/>
    <w:rsid w:val="00105E74"/>
    <w:rsid w:val="001066BA"/>
    <w:rsid w:val="00106A6A"/>
    <w:rsid w:val="001109E5"/>
    <w:rsid w:val="001113CD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7C9B"/>
    <w:rsid w:val="00131613"/>
    <w:rsid w:val="001317B5"/>
    <w:rsid w:val="00131E7F"/>
    <w:rsid w:val="00132C57"/>
    <w:rsid w:val="001350DF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016"/>
    <w:rsid w:val="0017041E"/>
    <w:rsid w:val="0017058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87F0D"/>
    <w:rsid w:val="0019037C"/>
    <w:rsid w:val="001905F7"/>
    <w:rsid w:val="00190FC9"/>
    <w:rsid w:val="00192857"/>
    <w:rsid w:val="00192B54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677"/>
    <w:rsid w:val="001D0D44"/>
    <w:rsid w:val="001D10B9"/>
    <w:rsid w:val="001D1B40"/>
    <w:rsid w:val="001D5750"/>
    <w:rsid w:val="001D638A"/>
    <w:rsid w:val="001D7085"/>
    <w:rsid w:val="001E03F9"/>
    <w:rsid w:val="001E3D71"/>
    <w:rsid w:val="001E40AC"/>
    <w:rsid w:val="001E58E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9D6"/>
    <w:rsid w:val="001F7F1C"/>
    <w:rsid w:val="00201F48"/>
    <w:rsid w:val="0020331D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AA0"/>
    <w:rsid w:val="0022446B"/>
    <w:rsid w:val="00225283"/>
    <w:rsid w:val="002310CB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6EBB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757D"/>
    <w:rsid w:val="002775ED"/>
    <w:rsid w:val="00282127"/>
    <w:rsid w:val="00282EBC"/>
    <w:rsid w:val="002847DD"/>
    <w:rsid w:val="00286804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D13BE"/>
    <w:rsid w:val="002D184C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8F9"/>
    <w:rsid w:val="002E5F2A"/>
    <w:rsid w:val="002E6423"/>
    <w:rsid w:val="002E6890"/>
    <w:rsid w:val="002E6EA9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BE5"/>
    <w:rsid w:val="003372E9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A11"/>
    <w:rsid w:val="003C6EF0"/>
    <w:rsid w:val="003D36E7"/>
    <w:rsid w:val="003D53C7"/>
    <w:rsid w:val="003D546A"/>
    <w:rsid w:val="003D5888"/>
    <w:rsid w:val="003D5C77"/>
    <w:rsid w:val="003D7122"/>
    <w:rsid w:val="003D7582"/>
    <w:rsid w:val="003E0BA3"/>
    <w:rsid w:val="003E0C00"/>
    <w:rsid w:val="003E1E5B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271D4"/>
    <w:rsid w:val="00430762"/>
    <w:rsid w:val="004327AC"/>
    <w:rsid w:val="004339FA"/>
    <w:rsid w:val="00437930"/>
    <w:rsid w:val="004404AA"/>
    <w:rsid w:val="004408D6"/>
    <w:rsid w:val="00440AE7"/>
    <w:rsid w:val="0044136B"/>
    <w:rsid w:val="00441D8E"/>
    <w:rsid w:val="00442445"/>
    <w:rsid w:val="004464EC"/>
    <w:rsid w:val="004470F2"/>
    <w:rsid w:val="0044760D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87DA1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25F3"/>
    <w:rsid w:val="004B3435"/>
    <w:rsid w:val="004B35C5"/>
    <w:rsid w:val="004B42A4"/>
    <w:rsid w:val="004B4FF2"/>
    <w:rsid w:val="004B5DA0"/>
    <w:rsid w:val="004B6D06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399"/>
    <w:rsid w:val="004D0A50"/>
    <w:rsid w:val="004D0A53"/>
    <w:rsid w:val="004D270B"/>
    <w:rsid w:val="004D2B15"/>
    <w:rsid w:val="004D2D4A"/>
    <w:rsid w:val="004D3088"/>
    <w:rsid w:val="004D380A"/>
    <w:rsid w:val="004D4DF8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6547"/>
    <w:rsid w:val="005074E0"/>
    <w:rsid w:val="005078D8"/>
    <w:rsid w:val="00507F94"/>
    <w:rsid w:val="00510566"/>
    <w:rsid w:val="0051374E"/>
    <w:rsid w:val="005152A7"/>
    <w:rsid w:val="005164C8"/>
    <w:rsid w:val="0051671E"/>
    <w:rsid w:val="00517013"/>
    <w:rsid w:val="00517DD3"/>
    <w:rsid w:val="00520297"/>
    <w:rsid w:val="0052130A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691"/>
    <w:rsid w:val="00540E7D"/>
    <w:rsid w:val="0054156E"/>
    <w:rsid w:val="00541E2D"/>
    <w:rsid w:val="00541EB9"/>
    <w:rsid w:val="005427AC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21C0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2361"/>
    <w:rsid w:val="00593BDF"/>
    <w:rsid w:val="00597910"/>
    <w:rsid w:val="005A0D65"/>
    <w:rsid w:val="005A1C8E"/>
    <w:rsid w:val="005A223D"/>
    <w:rsid w:val="005A2D3A"/>
    <w:rsid w:val="005A5730"/>
    <w:rsid w:val="005A5DD2"/>
    <w:rsid w:val="005A6575"/>
    <w:rsid w:val="005A6A89"/>
    <w:rsid w:val="005A6FF2"/>
    <w:rsid w:val="005B0A65"/>
    <w:rsid w:val="005B238E"/>
    <w:rsid w:val="005B30FF"/>
    <w:rsid w:val="005B4302"/>
    <w:rsid w:val="005B4DD7"/>
    <w:rsid w:val="005B6C1B"/>
    <w:rsid w:val="005B7F96"/>
    <w:rsid w:val="005C0645"/>
    <w:rsid w:val="005C1444"/>
    <w:rsid w:val="005C3515"/>
    <w:rsid w:val="005C36D5"/>
    <w:rsid w:val="005C43A3"/>
    <w:rsid w:val="005C615E"/>
    <w:rsid w:val="005C7105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27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71F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0B9C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2A03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6916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174"/>
    <w:rsid w:val="007753AE"/>
    <w:rsid w:val="00775660"/>
    <w:rsid w:val="007767BA"/>
    <w:rsid w:val="00776F26"/>
    <w:rsid w:val="0077792C"/>
    <w:rsid w:val="007806F0"/>
    <w:rsid w:val="007814C4"/>
    <w:rsid w:val="00781DA5"/>
    <w:rsid w:val="00782676"/>
    <w:rsid w:val="007829E3"/>
    <w:rsid w:val="00782BE5"/>
    <w:rsid w:val="00782CFB"/>
    <w:rsid w:val="00783854"/>
    <w:rsid w:val="00783C1E"/>
    <w:rsid w:val="00784E56"/>
    <w:rsid w:val="00785332"/>
    <w:rsid w:val="00786788"/>
    <w:rsid w:val="00787900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54D4"/>
    <w:rsid w:val="007A6241"/>
    <w:rsid w:val="007A69BD"/>
    <w:rsid w:val="007A748B"/>
    <w:rsid w:val="007A7661"/>
    <w:rsid w:val="007B13C5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83B"/>
    <w:rsid w:val="007D7A32"/>
    <w:rsid w:val="007E0EDE"/>
    <w:rsid w:val="007E16DE"/>
    <w:rsid w:val="007E3B8A"/>
    <w:rsid w:val="007E5579"/>
    <w:rsid w:val="007E5B8C"/>
    <w:rsid w:val="007E6538"/>
    <w:rsid w:val="007E6D97"/>
    <w:rsid w:val="007E6F70"/>
    <w:rsid w:val="007E74A6"/>
    <w:rsid w:val="007E7C0E"/>
    <w:rsid w:val="007F0639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C28"/>
    <w:rsid w:val="00812285"/>
    <w:rsid w:val="0081278F"/>
    <w:rsid w:val="008148CB"/>
    <w:rsid w:val="00814DCD"/>
    <w:rsid w:val="00814EF9"/>
    <w:rsid w:val="0081549C"/>
    <w:rsid w:val="00815AA3"/>
    <w:rsid w:val="00816F7C"/>
    <w:rsid w:val="00821DA1"/>
    <w:rsid w:val="008220A6"/>
    <w:rsid w:val="00822139"/>
    <w:rsid w:val="00822DC1"/>
    <w:rsid w:val="0082341B"/>
    <w:rsid w:val="00823572"/>
    <w:rsid w:val="008253CE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5E2B"/>
    <w:rsid w:val="00836580"/>
    <w:rsid w:val="00836B3C"/>
    <w:rsid w:val="008372EE"/>
    <w:rsid w:val="0083753F"/>
    <w:rsid w:val="008430E3"/>
    <w:rsid w:val="008441BF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AEF"/>
    <w:rsid w:val="00890DF7"/>
    <w:rsid w:val="00891C93"/>
    <w:rsid w:val="008936B0"/>
    <w:rsid w:val="00896C6A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A18"/>
    <w:rsid w:val="008C4C14"/>
    <w:rsid w:val="008C66B3"/>
    <w:rsid w:val="008C6EEC"/>
    <w:rsid w:val="008C7167"/>
    <w:rsid w:val="008C74BC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189A"/>
    <w:rsid w:val="00922AFD"/>
    <w:rsid w:val="00924963"/>
    <w:rsid w:val="009249B5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36F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493"/>
    <w:rsid w:val="00974965"/>
    <w:rsid w:val="00974BC3"/>
    <w:rsid w:val="00974CE0"/>
    <w:rsid w:val="0098288C"/>
    <w:rsid w:val="00982C08"/>
    <w:rsid w:val="009853B6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2DE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EC"/>
    <w:rsid w:val="009E05F8"/>
    <w:rsid w:val="009E0697"/>
    <w:rsid w:val="009E1350"/>
    <w:rsid w:val="009E1601"/>
    <w:rsid w:val="009E1C41"/>
    <w:rsid w:val="009E33C6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E64FA"/>
    <w:rsid w:val="009F0B84"/>
    <w:rsid w:val="009F3F09"/>
    <w:rsid w:val="009F40DF"/>
    <w:rsid w:val="009F44EF"/>
    <w:rsid w:val="009F5B3A"/>
    <w:rsid w:val="009F5C28"/>
    <w:rsid w:val="00A003E4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2885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23A5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54DB"/>
    <w:rsid w:val="00A97553"/>
    <w:rsid w:val="00AA05BA"/>
    <w:rsid w:val="00AA305B"/>
    <w:rsid w:val="00AA34B1"/>
    <w:rsid w:val="00AA4432"/>
    <w:rsid w:val="00AA483B"/>
    <w:rsid w:val="00AA49BF"/>
    <w:rsid w:val="00AA579C"/>
    <w:rsid w:val="00AA5C73"/>
    <w:rsid w:val="00AA7920"/>
    <w:rsid w:val="00AB1641"/>
    <w:rsid w:val="00AB4FB2"/>
    <w:rsid w:val="00AB5508"/>
    <w:rsid w:val="00AC16C7"/>
    <w:rsid w:val="00AC2FB9"/>
    <w:rsid w:val="00AC38B1"/>
    <w:rsid w:val="00AC43BF"/>
    <w:rsid w:val="00AC4895"/>
    <w:rsid w:val="00AC50BE"/>
    <w:rsid w:val="00AC54F2"/>
    <w:rsid w:val="00AC5F9E"/>
    <w:rsid w:val="00AC602D"/>
    <w:rsid w:val="00AC64AE"/>
    <w:rsid w:val="00AC6978"/>
    <w:rsid w:val="00AC6985"/>
    <w:rsid w:val="00AD00B8"/>
    <w:rsid w:val="00AD0F41"/>
    <w:rsid w:val="00AD2C6A"/>
    <w:rsid w:val="00AD367B"/>
    <w:rsid w:val="00AD3A57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41E9"/>
    <w:rsid w:val="00B1521C"/>
    <w:rsid w:val="00B15587"/>
    <w:rsid w:val="00B203D3"/>
    <w:rsid w:val="00B209BA"/>
    <w:rsid w:val="00B20B75"/>
    <w:rsid w:val="00B21109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57C67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1FC4"/>
    <w:rsid w:val="00B83BF1"/>
    <w:rsid w:val="00B842D4"/>
    <w:rsid w:val="00B845BC"/>
    <w:rsid w:val="00B848F0"/>
    <w:rsid w:val="00B856D6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2A9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7623"/>
    <w:rsid w:val="00C27B47"/>
    <w:rsid w:val="00C27E6C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0923"/>
    <w:rsid w:val="00C41940"/>
    <w:rsid w:val="00C42547"/>
    <w:rsid w:val="00C4407C"/>
    <w:rsid w:val="00C46896"/>
    <w:rsid w:val="00C52D09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C6E0B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6A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1DF4"/>
    <w:rsid w:val="00D22C9D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5EF8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4F53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6458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47C5"/>
    <w:rsid w:val="00DD5BA9"/>
    <w:rsid w:val="00DD6290"/>
    <w:rsid w:val="00DD63CB"/>
    <w:rsid w:val="00DD6534"/>
    <w:rsid w:val="00DD750E"/>
    <w:rsid w:val="00DE069B"/>
    <w:rsid w:val="00DE23B1"/>
    <w:rsid w:val="00DE3490"/>
    <w:rsid w:val="00DE3F9B"/>
    <w:rsid w:val="00DE4BA2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27F72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459AD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42C3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437C"/>
    <w:rsid w:val="00E84386"/>
    <w:rsid w:val="00E85086"/>
    <w:rsid w:val="00E854B9"/>
    <w:rsid w:val="00E86B0A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98B"/>
    <w:rsid w:val="00EB7FF6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768"/>
    <w:rsid w:val="00ED7CC7"/>
    <w:rsid w:val="00EE19F9"/>
    <w:rsid w:val="00EE1EEF"/>
    <w:rsid w:val="00EE303F"/>
    <w:rsid w:val="00EE35BF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5CB7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07B97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50146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3D50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288A"/>
    <w:rsid w:val="00FA2964"/>
    <w:rsid w:val="00FA5D11"/>
    <w:rsid w:val="00FA67DF"/>
    <w:rsid w:val="00FA72F9"/>
    <w:rsid w:val="00FA7402"/>
    <w:rsid w:val="00FA7D61"/>
    <w:rsid w:val="00FB0E47"/>
    <w:rsid w:val="00FB1ECA"/>
    <w:rsid w:val="00FB379B"/>
    <w:rsid w:val="00FB428D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D64B7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7D814"/>
  <w15:docId w15:val="{68AE88C1-2811-E944-9528-187337A4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896C6A"/>
    <w:pPr>
      <w:spacing w:before="120" w:after="360" w:line="300" w:lineRule="auto"/>
    </w:pPr>
    <w:rPr>
      <w:color w:val="000000"/>
      <w:sz w:val="20"/>
    </w:rPr>
  </w:style>
  <w:style w:type="paragraph" w:styleId="Heading1">
    <w:name w:val="heading 1"/>
    <w:basedOn w:val="HEAD1"/>
    <w:next w:val="Normal"/>
    <w:link w:val="Heading1Char"/>
    <w:uiPriority w:val="9"/>
    <w:qFormat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qFormat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8F959A" w:themeColor="accent2"/>
        <w:bottom w:val="dotted" w:sz="4" w:space="2" w:color="8F959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96F74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D2D4D6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96F74" w:themeColor="accent2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BBBFC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96F74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F959A" w:themeColor="accent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F959A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47545D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47545D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47545D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8F959A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696F7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696F7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696F7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8F959A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8F959A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187F0D"/>
    <w:pPr>
      <w:spacing w:before="120" w:after="360" w:line="240" w:lineRule="auto"/>
    </w:pPr>
    <w:rPr>
      <w:color w:val="47545D" w:themeColor="text2"/>
      <w:sz w:val="20"/>
    </w:rPr>
  </w:style>
  <w:style w:type="character" w:customStyle="1" w:styleId="BODY-ARIALChar">
    <w:name w:val="BODY - ARIAL Char"/>
    <w:basedOn w:val="DefaultParagraphFont"/>
    <w:link w:val="BODY-ARIAL"/>
    <w:rsid w:val="00187F0D"/>
    <w:rPr>
      <w:color w:val="47545D" w:themeColor="text2"/>
      <w:sz w:val="20"/>
    </w:rPr>
  </w:style>
  <w:style w:type="paragraph" w:customStyle="1" w:styleId="FOOTNOTES">
    <w:name w:val="FOOTNOTES"/>
    <w:basedOn w:val="BODY-ARIAL"/>
    <w:next w:val="BODY-ARIAL"/>
    <w:rsid w:val="00A26713"/>
    <w:pPr>
      <w:pBdr>
        <w:top w:val="single" w:sz="6" w:space="6" w:color="auto"/>
      </w:pBdr>
      <w:spacing w:before="240" w:after="240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47545D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509BAF" w:themeColor="accent1"/>
        <w:sz w:val="13"/>
      </w:rPr>
    </w:tblStylePr>
  </w:style>
  <w:style w:type="paragraph" w:customStyle="1" w:styleId="COVERTITLE">
    <w:name w:val="COVER TITLE"/>
    <w:next w:val="Normal"/>
    <w:qFormat/>
    <w:rsid w:val="0092189A"/>
    <w:pPr>
      <w:spacing w:after="0" w:line="960" w:lineRule="exact"/>
      <w:outlineLvl w:val="0"/>
    </w:pPr>
    <w:rPr>
      <w:rFonts w:ascii="Arial" w:hAnsi="Arial" w:cs="Arial"/>
      <w:b/>
      <w:caps/>
      <w:noProof/>
      <w:color w:val="2C7885" w:themeColor="text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before="0" w:after="0"/>
      <w:ind w:left="720" w:right="360"/>
      <w:jc w:val="right"/>
    </w:pPr>
    <w:rPr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9B72DE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jc w:val="right"/>
    </w:pPr>
    <w:rPr>
      <w:i/>
      <w:color w:val="47545D" w:themeColor="text2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spacing w:after="480"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QUOTE">
    <w:name w:val="PULLOUT QUOTE"/>
    <w:basedOn w:val="BODY-ARIAL"/>
    <w:qFormat/>
    <w:rsid w:val="00B21109"/>
    <w:pPr>
      <w:pBdr>
        <w:top w:val="single" w:sz="4" w:space="5" w:color="509BAF" w:themeColor="accent1"/>
        <w:bottom w:val="single" w:sz="4" w:space="5" w:color="509BAF" w:themeColor="accent1"/>
      </w:pBdr>
      <w:spacing w:before="480" w:after="480"/>
      <w:jc w:val="right"/>
    </w:pPr>
    <w:rPr>
      <w:b/>
      <w:caps/>
      <w:color w:val="2C7885" w:themeColor="text1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92189A"/>
    <w:pPr>
      <w:spacing w:before="480" w:after="600" w:line="240" w:lineRule="auto"/>
    </w:pPr>
    <w:rPr>
      <w:rFonts w:cs="Times New Roman (Body CS)"/>
      <w:b/>
      <w:caps/>
      <w:noProof/>
      <w:color w:val="2C7885" w:themeColor="text1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92189A"/>
    <w:rPr>
      <w:rFonts w:cs="Times New Roman (Body CS)"/>
      <w:b/>
      <w:caps/>
      <w:noProof/>
      <w:color w:val="2C7885" w:themeColor="text1"/>
      <w:sz w:val="48"/>
      <w:szCs w:val="52"/>
      <w:lang w:val="en-US"/>
    </w:rPr>
  </w:style>
  <w:style w:type="table" w:customStyle="1" w:styleId="HIITABLE2">
    <w:name w:val="HII TABLE 2"/>
    <w:basedOn w:val="TableNormal"/>
    <w:uiPriority w:val="99"/>
    <w:rsid w:val="007A54D4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12" w:space="0" w:color="8F959A" w:themeColor="accent2"/>
        <w:left w:val="single" w:sz="12" w:space="0" w:color="8F959A" w:themeColor="accent2"/>
        <w:bottom w:val="single" w:sz="12" w:space="0" w:color="8F959A" w:themeColor="accent2"/>
        <w:right w:val="single" w:sz="12" w:space="0" w:color="8F959A" w:themeColor="accent2"/>
        <w:insideV w:val="single" w:sz="8" w:space="0" w:color="FFFFFF"/>
      </w:tblBorders>
      <w:tblCellMar>
        <w:top w:w="29" w:type="dxa"/>
        <w:left w:w="86" w:type="dxa"/>
        <w:bottom w:w="29" w:type="dxa"/>
        <w:right w:w="86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47545D" w:themeFill="text2"/>
      </w:tcPr>
    </w:tblStylePr>
    <w:tblStylePr w:type="firstCol">
      <w:pPr>
        <w:jc w:val="left"/>
      </w:pPr>
    </w:tblStylePr>
    <w:tblStylePr w:type="band2Horz">
      <w:tblPr/>
      <w:tcPr>
        <w:shd w:val="clear" w:color="auto" w:fill="E8E9EA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9B72DE"/>
    <w:rPr>
      <w:b/>
      <w:bCs/>
      <w:caps/>
      <w:color w:val="2C7885" w:themeColor="text1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9B72DE"/>
    <w:pPr>
      <w:numPr>
        <w:numId w:val="1"/>
      </w:numPr>
      <w:spacing w:line="360" w:lineRule="auto"/>
      <w:contextualSpacing/>
    </w:pPr>
  </w:style>
  <w:style w:type="character" w:customStyle="1" w:styleId="BULLETLIST-ARIALChar">
    <w:name w:val="BULLET LIST - ARIAL Char"/>
    <w:basedOn w:val="BODY-ARIALChar"/>
    <w:link w:val="BULLETLIST-ARIAL"/>
    <w:rsid w:val="009B72DE"/>
    <w:rPr>
      <w:color w:val="47545D" w:themeColor="text2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B21109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7545D" w:themeColor="text2"/>
      <w:sz w:val="20"/>
    </w:rPr>
  </w:style>
  <w:style w:type="paragraph" w:customStyle="1" w:styleId="INTROTEXT-LEFT">
    <w:name w:val="INTROTEXT - LEFT"/>
    <w:basedOn w:val="Normal"/>
    <w:qFormat/>
    <w:rsid w:val="00D21DF4"/>
    <w:pPr>
      <w:spacing w:before="360" w:after="480" w:line="276" w:lineRule="auto"/>
    </w:pPr>
    <w:rPr>
      <w:b/>
      <w:i/>
      <w:iCs/>
      <w:color w:val="8F959A" w:themeColor="accent2"/>
      <w:sz w:val="22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0840CA"/>
    <w:pPr>
      <w:spacing w:after="120"/>
    </w:pPr>
    <w:rPr>
      <w:sz w:val="40"/>
    </w:rPr>
  </w:style>
  <w:style w:type="character" w:customStyle="1" w:styleId="HEAD2Char">
    <w:name w:val="HEAD 2 Char"/>
    <w:basedOn w:val="HEAD1Char"/>
    <w:link w:val="HEAD2"/>
    <w:rsid w:val="000840CA"/>
    <w:rPr>
      <w:rFonts w:cs="Times New Roman (Body CS)"/>
      <w:b/>
      <w:caps/>
      <w:noProof/>
      <w:color w:val="47545D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933EDC"/>
    <w:pPr>
      <w:spacing w:after="60"/>
    </w:pPr>
    <w:rPr>
      <w:sz w:val="32"/>
    </w:rPr>
  </w:style>
  <w:style w:type="paragraph" w:customStyle="1" w:styleId="HEAD4">
    <w:name w:val="HEAD 4"/>
    <w:qFormat/>
    <w:rsid w:val="00E207D6"/>
    <w:pPr>
      <w:spacing w:before="480" w:after="60"/>
    </w:pPr>
    <w:rPr>
      <w:b/>
      <w:caps/>
      <w:color w:val="8F959A" w:themeColor="accent2"/>
      <w:sz w:val="24"/>
      <w:szCs w:val="52"/>
    </w:rPr>
  </w:style>
  <w:style w:type="paragraph" w:customStyle="1" w:styleId="HEAD5">
    <w:name w:val="HEAD 5"/>
    <w:basedOn w:val="HEAD4"/>
    <w:qFormat/>
    <w:rsid w:val="00DD750E"/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7545D" w:themeColor="text2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before="0" w:after="200"/>
    </w:pPr>
    <w:rPr>
      <w:i/>
      <w:iCs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2C7885" w:themeColor="text1"/>
    </w:rPr>
  </w:style>
  <w:style w:type="paragraph" w:customStyle="1" w:styleId="INTROTEXT-RIGHT">
    <w:name w:val="INTROTEXT - RIGHT"/>
    <w:basedOn w:val="INTROTEXT-LEFT"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unhideWhenUsed/>
    <w:qFormat/>
    <w:rsid w:val="002310CB"/>
    <w:pPr>
      <w:spacing w:before="0" w:after="0" w:line="240" w:lineRule="auto"/>
    </w:pPr>
    <w:rPr>
      <w:i/>
      <w:color w:val="2C7885" w:themeColor="text1"/>
      <w:sz w:val="16"/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2310CB"/>
    <w:rPr>
      <w:i/>
      <w:color w:val="2C7885" w:themeColor="text1"/>
      <w:sz w:val="16"/>
      <w:szCs w:val="20"/>
    </w:rPr>
  </w:style>
  <w:style w:type="table" w:customStyle="1" w:styleId="HIITABLE1">
    <w:name w:val="HII TABLE 1"/>
    <w:basedOn w:val="HIITABLE2"/>
    <w:uiPriority w:val="99"/>
    <w:rsid w:val="00B21109"/>
    <w:tblPr>
      <w:tblBorders>
        <w:top w:val="single" w:sz="4" w:space="0" w:color="2C7885" w:themeColor="text1"/>
        <w:left w:val="single" w:sz="4" w:space="0" w:color="2C7885" w:themeColor="text1"/>
        <w:bottom w:val="single" w:sz="4" w:space="0" w:color="2C7885" w:themeColor="text1"/>
        <w:right w:val="single" w:sz="4" w:space="0" w:color="2C7885" w:themeColor="text1"/>
        <w:insideV w:val="none" w:sz="0" w:space="0" w:color="auto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2C7885" w:themeFill="text1"/>
      </w:tcPr>
    </w:tblStylePr>
    <w:tblStylePr w:type="firstCol">
      <w:pPr>
        <w:jc w:val="left"/>
      </w:pPr>
    </w:tblStylePr>
    <w:tblStylePr w:type="band2Horz">
      <w:tblPr/>
      <w:tcPr>
        <w:tcBorders>
          <w:top w:val="nil"/>
          <w:left w:val="single" w:sz="4" w:space="0" w:color="2C7885" w:themeColor="text1"/>
          <w:bottom w:val="nil"/>
          <w:right w:val="single" w:sz="4" w:space="0" w:color="2C7885" w:themeColor="text1"/>
        </w:tcBorders>
        <w:shd w:val="clear" w:color="auto" w:fill="CCE9EE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3D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50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83D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50"/>
    <w:rPr>
      <w:color w:val="000000"/>
      <w:sz w:val="20"/>
    </w:rPr>
  </w:style>
  <w:style w:type="paragraph" w:customStyle="1" w:styleId="COVERSUBHEAD-ARIAL">
    <w:name w:val="COVER SUBHEAD - ARIAL"/>
    <w:basedOn w:val="BODY-ARIAL"/>
    <w:rsid w:val="0092189A"/>
    <w:rPr>
      <w:rFonts w:cs="Times New Roman (Body CS)"/>
      <w:sz w:val="48"/>
      <w:lang w:val="en-US"/>
    </w:rPr>
  </w:style>
  <w:style w:type="character" w:styleId="Hyperlink">
    <w:name w:val="Hyperlink"/>
    <w:basedOn w:val="DefaultParagraphFont"/>
    <w:uiPriority w:val="99"/>
    <w:unhideWhenUsed/>
    <w:rsid w:val="00282EBC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B21109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rsid w:val="00282EBC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87DA1"/>
    <w:pPr>
      <w:spacing w:after="100"/>
      <w:ind w:left="200"/>
    </w:pPr>
  </w:style>
  <w:style w:type="paragraph" w:styleId="BodyText">
    <w:name w:val="Body Text"/>
    <w:basedOn w:val="Normal"/>
    <w:link w:val="BodyTextChar"/>
    <w:uiPriority w:val="1"/>
    <w:qFormat/>
    <w:rsid w:val="006D0B9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0B9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D0399"/>
    <w:pPr>
      <w:widowControl w:val="0"/>
      <w:autoSpaceDE w:val="0"/>
      <w:autoSpaceDN w:val="0"/>
      <w:spacing w:before="0" w:after="0" w:line="240" w:lineRule="auto"/>
      <w:ind w:left="1221" w:hanging="1221"/>
      <w:jc w:val="right"/>
    </w:pPr>
    <w:rPr>
      <w:rFonts w:ascii="Arial" w:eastAsia="Arial" w:hAnsi="Arial" w:cs="Arial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mailto:info@hii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sira.nsw.gov.au/resources-library/workers-compensation-resources/publications/help-with-getting-people-back-to-work/Standard-RTW-program-Cat-2-employer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ira.nsw.gov.au/resources-library/workers-compensation-resources/publications/help-with-getting-people-back-to-work/Standard-RTW-program-Cat-2-employers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info@hii.au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sira.nsw.gov.au/theres-been-an-injury/im-an-employer-helping-my-worker-recover/return-to-work-coordinators/return-to-work-coordination-trai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HII Palette">
      <a:dk1>
        <a:srgbClr val="2C7885"/>
      </a:dk1>
      <a:lt1>
        <a:srgbClr val="FFFFFF"/>
      </a:lt1>
      <a:dk2>
        <a:srgbClr val="47545D"/>
      </a:dk2>
      <a:lt2>
        <a:srgbClr val="E7E6E6"/>
      </a:lt2>
      <a:accent1>
        <a:srgbClr val="509BAF"/>
      </a:accent1>
      <a:accent2>
        <a:srgbClr val="8F959A"/>
      </a:accent2>
      <a:accent3>
        <a:srgbClr val="7BAEBE"/>
      </a:accent3>
      <a:accent4>
        <a:srgbClr val="A9ADB3"/>
      </a:accent4>
      <a:accent5>
        <a:srgbClr val="A5C5D1"/>
      </a:accent5>
      <a:accent6>
        <a:srgbClr val="C3C7CA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0016-547666982-298</_dlc_DocId>
    <TaxCatchAll xmlns="0b921022-ae27-4cb2-a900-86d15e84b867">
      <Value>1</Value>
    </TaxCatchAll>
    <_dlc_DocIdUrl xmlns="0b921022-ae27-4cb2-a900-86d15e84b867">
      <Url>https://emlteams.sharepoint.com/sites/016/_layouts/15/DocIdRedir.aspx?ID=0016-547666982-298</Url>
      <Description>0016-547666982-298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customXml/itemProps2.xml><?xml version="1.0" encoding="utf-8"?>
<ds:datastoreItem xmlns:ds="http://schemas.openxmlformats.org/officeDocument/2006/customXml" ds:itemID="{E28B5AFE-56D4-4B30-85B7-12978F76F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35F9D2-0166-4131-A8FA-B11FF05B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6810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Lola Ortiz</cp:lastModifiedBy>
  <cp:revision>7</cp:revision>
  <cp:lastPrinted>2021-06-28T05:02:00Z</cp:lastPrinted>
  <dcterms:created xsi:type="dcterms:W3CDTF">2023-03-29T23:40:00Z</dcterms:created>
  <dcterms:modified xsi:type="dcterms:W3CDTF">2023-04-14T04:00:00Z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0x0101002E6AE993AF753C4BAF920775E0C7DDA1</vt:lpwstr>
  </property>
  <property fmtid="{D5CDD505-2E9C-101B-9397-08002B2CF9AE}" pid="3" name="_dlc_DocIdItemGuid">
    <vt:lpwstr>9049b9ef-9849-423b-8931-19aeeece7c88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  <property fmtid="{D5CDD505-2E9C-101B-9397-08002B2CF9AE}" pid="6" name="Order">
    <vt:r8>13214100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j50fb3a2a98240beaea6188a8d0c3a4c">
    <vt:lpwstr>Process|e1fb62f1-3965-4b55-92fe-935ad1c9f36e</vt:lpwstr>
  </property>
  <property fmtid="{D5CDD505-2E9C-101B-9397-08002B2CF9AE}" pid="13" name="TriggerFlowInfo">
    <vt:lpwstr/>
  </property>
</Properties>
</file>