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9812" w14:textId="77777777" w:rsidR="00CE5D66" w:rsidRDefault="00CE5D66">
      <w:pPr>
        <w:pStyle w:val="BodyText"/>
        <w:spacing w:before="4"/>
        <w:rPr>
          <w:rFonts w:ascii="Times New Roman"/>
          <w:b w:val="0"/>
          <w:sz w:val="14"/>
        </w:rPr>
      </w:pPr>
    </w:p>
    <w:p w14:paraId="21DB9E04" w14:textId="77777777" w:rsidR="00912226" w:rsidRDefault="00912226">
      <w:pPr>
        <w:pStyle w:val="BodyText"/>
        <w:spacing w:before="92"/>
        <w:ind w:left="8024"/>
        <w:rPr>
          <w:color w:val="002D61"/>
        </w:rPr>
      </w:pPr>
    </w:p>
    <w:p w14:paraId="0149D121" w14:textId="77777777" w:rsidR="00912226" w:rsidRDefault="00912226">
      <w:pPr>
        <w:pStyle w:val="BodyText"/>
        <w:spacing w:before="92"/>
        <w:ind w:left="8024"/>
        <w:rPr>
          <w:color w:val="002D61"/>
        </w:rPr>
      </w:pPr>
    </w:p>
    <w:p w14:paraId="07E89205" w14:textId="77777777" w:rsidR="00912226" w:rsidRDefault="00912226">
      <w:pPr>
        <w:pStyle w:val="BodyText"/>
        <w:spacing w:before="92"/>
        <w:ind w:left="8024"/>
        <w:rPr>
          <w:color w:val="002D61"/>
        </w:rPr>
      </w:pPr>
    </w:p>
    <w:p w14:paraId="003671AF" w14:textId="77777777" w:rsidR="00912226" w:rsidRDefault="00912226">
      <w:pPr>
        <w:pStyle w:val="BodyText"/>
        <w:spacing w:before="92"/>
        <w:ind w:left="8024"/>
        <w:rPr>
          <w:color w:val="002D61"/>
        </w:rPr>
      </w:pPr>
    </w:p>
    <w:p w14:paraId="43B3F777" w14:textId="77777777" w:rsidR="00912226" w:rsidRDefault="00912226">
      <w:pPr>
        <w:pStyle w:val="BodyText"/>
        <w:spacing w:before="92"/>
        <w:ind w:left="8024"/>
        <w:rPr>
          <w:color w:val="002D61"/>
        </w:rPr>
      </w:pPr>
    </w:p>
    <w:p w14:paraId="6A296ADB" w14:textId="77777777" w:rsidR="00912226" w:rsidRDefault="00912226">
      <w:pPr>
        <w:pStyle w:val="BodyText"/>
        <w:spacing w:before="92"/>
        <w:ind w:left="8024"/>
        <w:rPr>
          <w:color w:val="002D61"/>
        </w:rPr>
      </w:pPr>
    </w:p>
    <w:p w14:paraId="51F54333" w14:textId="77777777" w:rsidR="00340E49" w:rsidRDefault="00340E49" w:rsidP="000D0DBC">
      <w:pPr>
        <w:pStyle w:val="COVERTITLE"/>
        <w:ind w:left="1134"/>
        <w:rPr>
          <w:color w:val="FFFFFF"/>
          <w:sz w:val="80"/>
          <w:szCs w:val="80"/>
        </w:rPr>
      </w:pPr>
    </w:p>
    <w:p w14:paraId="491FEE18" w14:textId="77777777" w:rsidR="00340E49" w:rsidRDefault="00340E49" w:rsidP="000D0DBC">
      <w:pPr>
        <w:pStyle w:val="COVERTITLE"/>
        <w:ind w:left="1134"/>
        <w:rPr>
          <w:color w:val="FFFFFF"/>
          <w:sz w:val="80"/>
          <w:szCs w:val="80"/>
        </w:rPr>
      </w:pPr>
    </w:p>
    <w:p w14:paraId="68FDDE24" w14:textId="305671E9" w:rsidR="000D0DBC" w:rsidRPr="000D0DBC" w:rsidRDefault="000D0DBC" w:rsidP="000D0DBC">
      <w:pPr>
        <w:pStyle w:val="COVERTITLE"/>
        <w:ind w:left="1134"/>
        <w:rPr>
          <w:color w:val="FFFFFF"/>
          <w:sz w:val="80"/>
          <w:szCs w:val="80"/>
        </w:rPr>
      </w:pPr>
      <w:r w:rsidRPr="000D0DBC">
        <w:rPr>
          <w:color w:val="FFFFFF"/>
          <w:sz w:val="80"/>
          <w:szCs w:val="80"/>
        </w:rPr>
        <w:t xml:space="preserve">HOSPITALITY </w:t>
      </w:r>
      <w:r w:rsidR="005B479A">
        <w:rPr>
          <w:color w:val="FFFFFF"/>
          <w:sz w:val="80"/>
          <w:szCs w:val="80"/>
        </w:rPr>
        <w:t>INDUSTRY INSURANCE</w:t>
      </w:r>
      <w:r w:rsidR="00340E49">
        <w:rPr>
          <w:color w:val="FFFFFF"/>
          <w:sz w:val="80"/>
          <w:szCs w:val="80"/>
        </w:rPr>
        <w:t xml:space="preserve"> CUSTOMER CUSTOMER SERVICE FRAMEWORK</w:t>
      </w:r>
    </w:p>
    <w:p w14:paraId="6E3FF998" w14:textId="77777777" w:rsidR="00912226" w:rsidRDefault="00912226" w:rsidP="000D0DBC"/>
    <w:p w14:paraId="2757395A" w14:textId="77777777" w:rsidR="00912226" w:rsidRDefault="00912226">
      <w:pPr>
        <w:pStyle w:val="BodyText"/>
        <w:spacing w:before="92"/>
        <w:ind w:left="8024"/>
        <w:rPr>
          <w:color w:val="002D61"/>
        </w:rPr>
      </w:pPr>
    </w:p>
    <w:p w14:paraId="583FF25B" w14:textId="77777777" w:rsidR="00912226" w:rsidRDefault="00912226">
      <w:pPr>
        <w:pStyle w:val="BodyText"/>
        <w:spacing w:before="92"/>
        <w:ind w:left="8024"/>
        <w:rPr>
          <w:color w:val="002D61"/>
        </w:rPr>
      </w:pPr>
    </w:p>
    <w:p w14:paraId="284183E6" w14:textId="77777777" w:rsidR="00912226" w:rsidRDefault="00912226" w:rsidP="000D0DBC">
      <w:pPr>
        <w:pStyle w:val="BodyText"/>
        <w:spacing w:before="92"/>
        <w:ind w:left="8024"/>
        <w:jc w:val="both"/>
        <w:rPr>
          <w:color w:val="002D61"/>
        </w:rPr>
      </w:pPr>
    </w:p>
    <w:p w14:paraId="746DC52D" w14:textId="77777777" w:rsidR="00912226" w:rsidRDefault="00912226">
      <w:pPr>
        <w:pStyle w:val="BodyText"/>
        <w:spacing w:before="92"/>
        <w:ind w:left="8024"/>
        <w:rPr>
          <w:color w:val="002D61"/>
        </w:rPr>
      </w:pPr>
    </w:p>
    <w:p w14:paraId="32323926" w14:textId="77777777" w:rsidR="00912226" w:rsidRDefault="00912226">
      <w:pPr>
        <w:pStyle w:val="BodyText"/>
        <w:spacing w:before="92"/>
        <w:ind w:left="8024"/>
        <w:rPr>
          <w:color w:val="002D61"/>
        </w:rPr>
      </w:pPr>
    </w:p>
    <w:p w14:paraId="4BC72C90" w14:textId="77777777" w:rsidR="00912226" w:rsidRDefault="00912226">
      <w:pPr>
        <w:pStyle w:val="BodyText"/>
        <w:spacing w:before="92"/>
        <w:ind w:left="8024"/>
        <w:rPr>
          <w:color w:val="002D61"/>
        </w:rPr>
      </w:pPr>
    </w:p>
    <w:p w14:paraId="33056E46" w14:textId="77777777" w:rsidR="00912226" w:rsidRDefault="00912226">
      <w:pPr>
        <w:pStyle w:val="BodyText"/>
        <w:spacing w:before="92"/>
        <w:ind w:left="8024"/>
        <w:rPr>
          <w:color w:val="002D61"/>
        </w:rPr>
      </w:pPr>
    </w:p>
    <w:p w14:paraId="726444B9" w14:textId="77777777" w:rsidR="00912226" w:rsidRDefault="00912226">
      <w:pPr>
        <w:pStyle w:val="BodyText"/>
        <w:spacing w:before="92"/>
        <w:ind w:left="8024"/>
        <w:rPr>
          <w:color w:val="002D61"/>
        </w:rPr>
      </w:pPr>
    </w:p>
    <w:p w14:paraId="0BAD707C" w14:textId="77777777" w:rsidR="00912226" w:rsidRDefault="00912226">
      <w:pPr>
        <w:pStyle w:val="BodyText"/>
        <w:spacing w:before="92"/>
        <w:ind w:left="8024"/>
        <w:rPr>
          <w:color w:val="002D61"/>
        </w:rPr>
      </w:pPr>
    </w:p>
    <w:p w14:paraId="17C10184" w14:textId="77777777" w:rsidR="00912226" w:rsidRDefault="00912226" w:rsidP="00E16DA6">
      <w:pPr>
        <w:pStyle w:val="BodyText"/>
        <w:spacing w:before="92"/>
        <w:rPr>
          <w:color w:val="002D61"/>
        </w:rPr>
        <w:sectPr w:rsidR="00912226" w:rsidSect="00912226">
          <w:headerReference w:type="default" r:id="rId12"/>
          <w:type w:val="continuous"/>
          <w:pgSz w:w="11910" w:h="16840"/>
          <w:pgMar w:top="360" w:right="280" w:bottom="200" w:left="0" w:header="720" w:footer="720" w:gutter="0"/>
          <w:cols w:space="720"/>
          <w:docGrid w:linePitch="299"/>
        </w:sectPr>
      </w:pPr>
    </w:p>
    <w:p w14:paraId="6263EED5" w14:textId="77777777" w:rsidR="00CE5D66" w:rsidRDefault="00CE5D66">
      <w:pPr>
        <w:spacing w:before="10" w:after="1"/>
        <w:rPr>
          <w:b/>
          <w:sz w:val="29"/>
        </w:rPr>
      </w:pPr>
    </w:p>
    <w:tbl>
      <w:tblPr>
        <w:tblW w:w="0" w:type="auto"/>
        <w:tblInd w:w="121" w:type="dxa"/>
        <w:tblLayout w:type="fixed"/>
        <w:tblCellMar>
          <w:left w:w="0" w:type="dxa"/>
          <w:right w:w="0" w:type="dxa"/>
        </w:tblCellMar>
        <w:tblLook w:val="01E0" w:firstRow="1" w:lastRow="1" w:firstColumn="1" w:lastColumn="1" w:noHBand="0" w:noVBand="0"/>
      </w:tblPr>
      <w:tblGrid>
        <w:gridCol w:w="5357"/>
        <w:gridCol w:w="5383"/>
        <w:gridCol w:w="5322"/>
      </w:tblGrid>
      <w:tr w:rsidR="00CE5D66" w:rsidRPr="00912226" w14:paraId="39A25872" w14:textId="77777777">
        <w:trPr>
          <w:trHeight w:val="8645"/>
        </w:trPr>
        <w:tc>
          <w:tcPr>
            <w:tcW w:w="5357" w:type="dxa"/>
          </w:tcPr>
          <w:p w14:paraId="2ECE3EF7" w14:textId="0AD6BC95" w:rsidR="00CE5D66" w:rsidRPr="00FB3094" w:rsidRDefault="0023677D">
            <w:pPr>
              <w:pStyle w:val="TableParagraph"/>
              <w:ind w:left="200" w:right="673"/>
              <w:rPr>
                <w:b/>
                <w:i/>
                <w:color w:val="47545D"/>
                <w:sz w:val="16"/>
              </w:rPr>
            </w:pPr>
            <w:r w:rsidRPr="00FB3094">
              <w:rPr>
                <w:b/>
                <w:i/>
                <w:color w:val="47545D"/>
                <w:sz w:val="16"/>
              </w:rPr>
              <w:t xml:space="preserve">Hospitality </w:t>
            </w:r>
            <w:r w:rsidR="000432D7">
              <w:rPr>
                <w:b/>
                <w:i/>
                <w:color w:val="47545D"/>
                <w:sz w:val="16"/>
              </w:rPr>
              <w:t>Industry Insurance</w:t>
            </w:r>
            <w:r w:rsidRPr="00FB3094">
              <w:rPr>
                <w:b/>
                <w:i/>
                <w:color w:val="47545D"/>
                <w:sz w:val="16"/>
              </w:rPr>
              <w:t xml:space="preserve"> (H</w:t>
            </w:r>
            <w:r w:rsidR="005B479A">
              <w:rPr>
                <w:b/>
                <w:i/>
                <w:color w:val="47545D"/>
                <w:sz w:val="16"/>
              </w:rPr>
              <w:t>II</w:t>
            </w:r>
            <w:r w:rsidRPr="00FB3094">
              <w:rPr>
                <w:b/>
                <w:i/>
                <w:color w:val="47545D"/>
                <w:sz w:val="16"/>
              </w:rPr>
              <w:t xml:space="preserve">) is the specialised insurer for the hospitality </w:t>
            </w:r>
            <w:proofErr w:type="gramStart"/>
            <w:r w:rsidRPr="00FB3094">
              <w:rPr>
                <w:b/>
                <w:i/>
                <w:color w:val="47545D"/>
                <w:sz w:val="16"/>
              </w:rPr>
              <w:t>industry</w:t>
            </w:r>
            <w:proofErr w:type="gramEnd"/>
            <w:r w:rsidRPr="00FB3094">
              <w:rPr>
                <w:b/>
                <w:i/>
                <w:color w:val="47545D"/>
                <w:sz w:val="16"/>
              </w:rPr>
              <w:t xml:space="preserve"> and it is our</w:t>
            </w:r>
          </w:p>
          <w:p w14:paraId="39525E8D" w14:textId="77777777" w:rsidR="00CE5D66" w:rsidRPr="00FB3094" w:rsidRDefault="0023677D">
            <w:pPr>
              <w:pStyle w:val="TableParagraph"/>
              <w:spacing w:before="1"/>
              <w:ind w:left="200" w:right="398"/>
              <w:rPr>
                <w:i/>
                <w:color w:val="47545D"/>
                <w:sz w:val="16"/>
              </w:rPr>
            </w:pPr>
            <w:r w:rsidRPr="00FB3094">
              <w:rPr>
                <w:b/>
                <w:i/>
                <w:color w:val="47545D"/>
                <w:sz w:val="16"/>
              </w:rPr>
              <w:t>objective to provide our insured employers with industry ‘best practice’ service</w:t>
            </w:r>
            <w:r w:rsidRPr="00FB3094">
              <w:rPr>
                <w:i/>
                <w:color w:val="47545D"/>
                <w:sz w:val="16"/>
              </w:rPr>
              <w:t>.</w:t>
            </w:r>
          </w:p>
          <w:p w14:paraId="28021261" w14:textId="77777777" w:rsidR="00CE5D66" w:rsidRDefault="00CE5D66">
            <w:pPr>
              <w:pStyle w:val="TableParagraph"/>
              <w:spacing w:before="3"/>
              <w:ind w:left="0"/>
              <w:rPr>
                <w:b/>
                <w:sz w:val="26"/>
              </w:rPr>
            </w:pPr>
          </w:p>
          <w:p w14:paraId="7287CDD4" w14:textId="77777777" w:rsidR="00CE5D66" w:rsidRPr="00FB3094" w:rsidRDefault="00FB3094">
            <w:pPr>
              <w:pStyle w:val="TableParagraph"/>
              <w:ind w:left="200"/>
              <w:rPr>
                <w:b/>
                <w:color w:val="2C7885"/>
                <w:sz w:val="18"/>
              </w:rPr>
            </w:pPr>
            <w:r w:rsidRPr="00FB3094">
              <w:rPr>
                <w:b/>
                <w:color w:val="2C7885"/>
                <w:sz w:val="18"/>
              </w:rPr>
              <w:t>OUR CUSTOMER PROMISE</w:t>
            </w:r>
          </w:p>
          <w:p w14:paraId="5EF03FDD" w14:textId="77777777" w:rsidR="00CE5D66" w:rsidRPr="00FB3094" w:rsidRDefault="0023677D">
            <w:pPr>
              <w:pStyle w:val="TableParagraph"/>
              <w:spacing w:before="61"/>
              <w:ind w:left="200" w:right="308"/>
              <w:rPr>
                <w:color w:val="47545D"/>
                <w:sz w:val="16"/>
              </w:rPr>
            </w:pPr>
            <w:r w:rsidRPr="00FB3094">
              <w:rPr>
                <w:color w:val="47545D"/>
                <w:sz w:val="16"/>
              </w:rPr>
              <w:t>Our customer promise details our commitment to our customers and how our people deliver exceptional levels of service to all our customers.</w:t>
            </w:r>
          </w:p>
          <w:p w14:paraId="41CEF93F" w14:textId="77777777" w:rsidR="00CE5D66" w:rsidRPr="00FB3094" w:rsidRDefault="0023677D">
            <w:pPr>
              <w:pStyle w:val="TableParagraph"/>
              <w:spacing w:before="61"/>
              <w:ind w:left="200"/>
              <w:rPr>
                <w:color w:val="47545D"/>
                <w:sz w:val="16"/>
              </w:rPr>
            </w:pPr>
            <w:r w:rsidRPr="00FB3094">
              <w:rPr>
                <w:color w:val="47545D"/>
                <w:sz w:val="16"/>
              </w:rPr>
              <w:t>Our promise to you is:</w:t>
            </w:r>
          </w:p>
          <w:p w14:paraId="3C3CB84F" w14:textId="77777777" w:rsidR="00CE5D66" w:rsidRPr="00FB3094" w:rsidRDefault="0023677D">
            <w:pPr>
              <w:pStyle w:val="TableParagraph"/>
              <w:numPr>
                <w:ilvl w:val="0"/>
                <w:numId w:val="2"/>
              </w:numPr>
              <w:tabs>
                <w:tab w:val="left" w:pos="380"/>
              </w:tabs>
              <w:spacing w:before="60"/>
              <w:ind w:left="380" w:hanging="180"/>
              <w:rPr>
                <w:color w:val="47545D"/>
                <w:sz w:val="16"/>
              </w:rPr>
            </w:pPr>
            <w:r w:rsidRPr="00FB3094">
              <w:rPr>
                <w:color w:val="47545D"/>
                <w:sz w:val="16"/>
              </w:rPr>
              <w:t>We will listen to understand your</w:t>
            </w:r>
            <w:r w:rsidRPr="00FB3094">
              <w:rPr>
                <w:color w:val="47545D"/>
                <w:spacing w:val="-7"/>
                <w:sz w:val="16"/>
              </w:rPr>
              <w:t xml:space="preserve"> </w:t>
            </w:r>
            <w:r w:rsidRPr="00FB3094">
              <w:rPr>
                <w:color w:val="47545D"/>
                <w:sz w:val="16"/>
              </w:rPr>
              <w:t>needs</w:t>
            </w:r>
          </w:p>
          <w:p w14:paraId="0077810D" w14:textId="77777777" w:rsidR="00CE5D66" w:rsidRPr="00FB3094" w:rsidRDefault="0023677D">
            <w:pPr>
              <w:pStyle w:val="TableParagraph"/>
              <w:numPr>
                <w:ilvl w:val="0"/>
                <w:numId w:val="2"/>
              </w:numPr>
              <w:tabs>
                <w:tab w:val="left" w:pos="380"/>
              </w:tabs>
              <w:spacing w:line="195" w:lineRule="exact"/>
              <w:ind w:left="380" w:hanging="180"/>
              <w:rPr>
                <w:color w:val="47545D"/>
                <w:sz w:val="16"/>
              </w:rPr>
            </w:pPr>
            <w:r w:rsidRPr="00FB3094">
              <w:rPr>
                <w:color w:val="47545D"/>
                <w:sz w:val="16"/>
              </w:rPr>
              <w:t>We will work collaboratively with you to achieve the best</w:t>
            </w:r>
            <w:r w:rsidRPr="00FB3094">
              <w:rPr>
                <w:color w:val="47545D"/>
                <w:spacing w:val="-17"/>
                <w:sz w:val="16"/>
              </w:rPr>
              <w:t xml:space="preserve"> </w:t>
            </w:r>
            <w:r w:rsidRPr="00FB3094">
              <w:rPr>
                <w:color w:val="47545D"/>
                <w:sz w:val="16"/>
              </w:rPr>
              <w:t>outcomes</w:t>
            </w:r>
          </w:p>
          <w:p w14:paraId="039E74BE" w14:textId="77777777" w:rsidR="00CE5D66" w:rsidRPr="00FB3094" w:rsidRDefault="0023677D">
            <w:pPr>
              <w:pStyle w:val="TableParagraph"/>
              <w:numPr>
                <w:ilvl w:val="0"/>
                <w:numId w:val="2"/>
              </w:numPr>
              <w:tabs>
                <w:tab w:val="left" w:pos="380"/>
              </w:tabs>
              <w:spacing w:line="194" w:lineRule="exact"/>
              <w:ind w:left="380" w:hanging="180"/>
              <w:rPr>
                <w:color w:val="47545D"/>
                <w:sz w:val="16"/>
              </w:rPr>
            </w:pPr>
            <w:r w:rsidRPr="00FB3094">
              <w:rPr>
                <w:color w:val="47545D"/>
                <w:sz w:val="16"/>
              </w:rPr>
              <w:t>We will keep you updated and</w:t>
            </w:r>
            <w:r w:rsidRPr="00FB3094">
              <w:rPr>
                <w:color w:val="47545D"/>
                <w:spacing w:val="-6"/>
                <w:sz w:val="16"/>
              </w:rPr>
              <w:t xml:space="preserve"> </w:t>
            </w:r>
            <w:r w:rsidRPr="00FB3094">
              <w:rPr>
                <w:color w:val="47545D"/>
                <w:sz w:val="16"/>
              </w:rPr>
              <w:t>informed</w:t>
            </w:r>
          </w:p>
          <w:p w14:paraId="70F14628" w14:textId="77777777" w:rsidR="00CE5D66" w:rsidRPr="00FB3094" w:rsidRDefault="0023677D">
            <w:pPr>
              <w:pStyle w:val="TableParagraph"/>
              <w:numPr>
                <w:ilvl w:val="0"/>
                <w:numId w:val="2"/>
              </w:numPr>
              <w:tabs>
                <w:tab w:val="left" w:pos="380"/>
              </w:tabs>
              <w:spacing w:line="194" w:lineRule="exact"/>
              <w:ind w:left="380" w:hanging="180"/>
              <w:rPr>
                <w:color w:val="47545D"/>
                <w:sz w:val="16"/>
              </w:rPr>
            </w:pPr>
            <w:r w:rsidRPr="00FB3094">
              <w:rPr>
                <w:color w:val="47545D"/>
                <w:sz w:val="16"/>
              </w:rPr>
              <w:t>We will treat you with dignity and</w:t>
            </w:r>
            <w:r w:rsidRPr="00FB3094">
              <w:rPr>
                <w:color w:val="47545D"/>
                <w:spacing w:val="-5"/>
                <w:sz w:val="16"/>
              </w:rPr>
              <w:t xml:space="preserve"> </w:t>
            </w:r>
            <w:r w:rsidRPr="00FB3094">
              <w:rPr>
                <w:color w:val="47545D"/>
                <w:sz w:val="16"/>
              </w:rPr>
              <w:t>respect</w:t>
            </w:r>
          </w:p>
          <w:p w14:paraId="731D6D83" w14:textId="77777777" w:rsidR="00CE5D66" w:rsidRPr="00FB3094" w:rsidRDefault="0023677D">
            <w:pPr>
              <w:pStyle w:val="TableParagraph"/>
              <w:numPr>
                <w:ilvl w:val="0"/>
                <w:numId w:val="2"/>
              </w:numPr>
              <w:tabs>
                <w:tab w:val="left" w:pos="380"/>
              </w:tabs>
              <w:spacing w:line="194" w:lineRule="exact"/>
              <w:ind w:left="380" w:hanging="180"/>
              <w:rPr>
                <w:color w:val="47545D"/>
                <w:sz w:val="16"/>
              </w:rPr>
            </w:pPr>
            <w:r w:rsidRPr="00FB3094">
              <w:rPr>
                <w:color w:val="47545D"/>
                <w:sz w:val="16"/>
              </w:rPr>
              <w:t>We will take responsibility and deliver on our</w:t>
            </w:r>
            <w:r w:rsidRPr="00FB3094">
              <w:rPr>
                <w:color w:val="47545D"/>
                <w:spacing w:val="-8"/>
                <w:sz w:val="16"/>
              </w:rPr>
              <w:t xml:space="preserve"> </w:t>
            </w:r>
            <w:r w:rsidRPr="00FB3094">
              <w:rPr>
                <w:color w:val="47545D"/>
                <w:sz w:val="16"/>
              </w:rPr>
              <w:t>promises</w:t>
            </w:r>
          </w:p>
          <w:p w14:paraId="4AFF3AA4" w14:textId="77777777" w:rsidR="00CE5D66" w:rsidRPr="00FB3094" w:rsidRDefault="0023677D">
            <w:pPr>
              <w:pStyle w:val="TableParagraph"/>
              <w:numPr>
                <w:ilvl w:val="0"/>
                <w:numId w:val="2"/>
              </w:numPr>
              <w:tabs>
                <w:tab w:val="left" w:pos="380"/>
              </w:tabs>
              <w:spacing w:line="195" w:lineRule="exact"/>
              <w:ind w:left="380" w:hanging="180"/>
              <w:rPr>
                <w:color w:val="47545D"/>
                <w:sz w:val="16"/>
              </w:rPr>
            </w:pPr>
            <w:r w:rsidRPr="00FB3094">
              <w:rPr>
                <w:color w:val="47545D"/>
                <w:sz w:val="16"/>
              </w:rPr>
              <w:t>We will always be open and honest in our</w:t>
            </w:r>
            <w:r w:rsidRPr="00FB3094">
              <w:rPr>
                <w:color w:val="47545D"/>
                <w:spacing w:val="-6"/>
                <w:sz w:val="16"/>
              </w:rPr>
              <w:t xml:space="preserve"> </w:t>
            </w:r>
            <w:r w:rsidRPr="00FB3094">
              <w:rPr>
                <w:color w:val="47545D"/>
                <w:sz w:val="16"/>
              </w:rPr>
              <w:t>dealings.</w:t>
            </w:r>
          </w:p>
          <w:p w14:paraId="3C798FC1" w14:textId="77777777" w:rsidR="00CE5D66" w:rsidRPr="00FB3094" w:rsidRDefault="00CE5D66">
            <w:pPr>
              <w:pStyle w:val="TableParagraph"/>
              <w:spacing w:before="1"/>
              <w:ind w:left="0"/>
              <w:rPr>
                <w:b/>
                <w:color w:val="47545D"/>
                <w:sz w:val="26"/>
              </w:rPr>
            </w:pPr>
          </w:p>
          <w:p w14:paraId="1E8CA15A" w14:textId="77777777" w:rsidR="00CE5D66" w:rsidRPr="00FB3094" w:rsidRDefault="00FB3094">
            <w:pPr>
              <w:pStyle w:val="TableParagraph"/>
              <w:ind w:left="200"/>
              <w:rPr>
                <w:b/>
                <w:color w:val="2C7885"/>
                <w:sz w:val="18"/>
              </w:rPr>
            </w:pPr>
            <w:r w:rsidRPr="00FB3094">
              <w:rPr>
                <w:b/>
                <w:color w:val="2C7885"/>
                <w:sz w:val="18"/>
              </w:rPr>
              <w:t>OUR SERVICE LEVEL COMMITMENT</w:t>
            </w:r>
          </w:p>
          <w:p w14:paraId="1416C30E" w14:textId="77777777" w:rsidR="00CE5D66" w:rsidRPr="00FB3094" w:rsidRDefault="0023677D">
            <w:pPr>
              <w:pStyle w:val="TableParagraph"/>
              <w:spacing w:before="62"/>
              <w:ind w:left="200" w:right="433"/>
              <w:rPr>
                <w:color w:val="47545D"/>
                <w:sz w:val="16"/>
              </w:rPr>
            </w:pPr>
            <w:r w:rsidRPr="00FB3094">
              <w:rPr>
                <w:color w:val="47545D"/>
                <w:sz w:val="16"/>
              </w:rPr>
              <w:t xml:space="preserve">Our </w:t>
            </w:r>
            <w:r w:rsidRPr="00FB3094">
              <w:rPr>
                <w:i/>
                <w:color w:val="47545D"/>
                <w:sz w:val="16"/>
              </w:rPr>
              <w:t xml:space="preserve">Service Level Commitment to Insured Employers </w:t>
            </w:r>
            <w:r w:rsidRPr="00FB3094">
              <w:rPr>
                <w:color w:val="47545D"/>
                <w:sz w:val="16"/>
              </w:rPr>
              <w:t>confirms our service standards as well as how our service model provides a dedicated team of specialists in claims management, underwriting and Work Health &amp; Safety who work in partnership with our Employers to meet service expectations. To view a copy, visit:</w:t>
            </w:r>
          </w:p>
          <w:p w14:paraId="48459CE5" w14:textId="51097D27" w:rsidR="00CE5D66" w:rsidRPr="00FB3094" w:rsidRDefault="00420F09">
            <w:pPr>
              <w:pStyle w:val="TableParagraph"/>
              <w:spacing w:before="62" w:line="316" w:lineRule="auto"/>
              <w:ind w:left="200" w:right="281"/>
              <w:rPr>
                <w:color w:val="47545D"/>
                <w:sz w:val="16"/>
              </w:rPr>
            </w:pPr>
            <w:hyperlink r:id="rId13" w:history="1">
              <w:r w:rsidRPr="00B84353">
                <w:rPr>
                  <w:rStyle w:val="Hyperlink"/>
                  <w:sz w:val="16"/>
                </w:rPr>
                <w:t>www.hii.au</w:t>
              </w:r>
            </w:hyperlink>
          </w:p>
          <w:p w14:paraId="31A0C87F" w14:textId="77777777" w:rsidR="00CE5D66" w:rsidRDefault="00CE5D66">
            <w:pPr>
              <w:pStyle w:val="TableParagraph"/>
              <w:spacing w:before="3"/>
              <w:ind w:left="0"/>
              <w:rPr>
                <w:b/>
                <w:sz w:val="21"/>
              </w:rPr>
            </w:pPr>
          </w:p>
          <w:p w14:paraId="003878AC" w14:textId="77777777" w:rsidR="00CE5D66" w:rsidRPr="00420F09" w:rsidRDefault="00FB3094">
            <w:pPr>
              <w:pStyle w:val="TableParagraph"/>
              <w:ind w:left="200"/>
              <w:rPr>
                <w:b/>
                <w:color w:val="2C7885"/>
                <w:sz w:val="18"/>
              </w:rPr>
            </w:pPr>
            <w:r w:rsidRPr="00420F09">
              <w:rPr>
                <w:b/>
                <w:color w:val="2C7885"/>
                <w:sz w:val="18"/>
              </w:rPr>
              <w:t>WE’RE ALWAYS LISTENING</w:t>
            </w:r>
          </w:p>
          <w:p w14:paraId="117A0B5F" w14:textId="77777777" w:rsidR="00CE5D66" w:rsidRPr="00FB3094" w:rsidRDefault="0023677D">
            <w:pPr>
              <w:pStyle w:val="TableParagraph"/>
              <w:spacing w:before="61"/>
              <w:ind w:left="200" w:right="379"/>
              <w:rPr>
                <w:color w:val="47545D"/>
                <w:sz w:val="16"/>
              </w:rPr>
            </w:pPr>
            <w:r w:rsidRPr="00FB3094">
              <w:rPr>
                <w:color w:val="47545D"/>
                <w:sz w:val="16"/>
              </w:rPr>
              <w:t>We always welcome feedback. Be it a compliment, comment, or a complaint your feedback is important and will assist us in improving our services or resolve a problem that we were unaware of.</w:t>
            </w:r>
          </w:p>
          <w:p w14:paraId="1212E76D" w14:textId="77777777" w:rsidR="00CE5D66" w:rsidRPr="00FB3094" w:rsidRDefault="0023677D">
            <w:pPr>
              <w:pStyle w:val="TableParagraph"/>
              <w:spacing w:before="61"/>
              <w:ind w:left="200" w:right="538"/>
              <w:rPr>
                <w:color w:val="47545D"/>
                <w:sz w:val="16"/>
              </w:rPr>
            </w:pPr>
            <w:r w:rsidRPr="00FB3094">
              <w:rPr>
                <w:color w:val="47545D"/>
                <w:sz w:val="16"/>
              </w:rPr>
              <w:t>You can provide feedback to us at any point during your dealings with us; by phone, email, fax, or writing to us.</w:t>
            </w:r>
          </w:p>
          <w:p w14:paraId="7A44ED02" w14:textId="77777777" w:rsidR="00CE5D66" w:rsidRPr="00FB3094" w:rsidRDefault="0023677D">
            <w:pPr>
              <w:pStyle w:val="TableParagraph"/>
              <w:spacing w:before="59"/>
              <w:ind w:left="200" w:right="352"/>
              <w:rPr>
                <w:color w:val="47545D"/>
                <w:sz w:val="16"/>
              </w:rPr>
            </w:pPr>
            <w:r w:rsidRPr="00FB3094">
              <w:rPr>
                <w:color w:val="47545D"/>
                <w:sz w:val="16"/>
              </w:rPr>
              <w:t xml:space="preserve">We also have an online feedback </w:t>
            </w:r>
            <w:proofErr w:type="gramStart"/>
            <w:r w:rsidRPr="00FB3094">
              <w:rPr>
                <w:color w:val="47545D"/>
                <w:sz w:val="16"/>
              </w:rPr>
              <w:t>form</w:t>
            </w:r>
            <w:proofErr w:type="gramEnd"/>
            <w:r w:rsidRPr="00FB3094">
              <w:rPr>
                <w:color w:val="47545D"/>
                <w:sz w:val="16"/>
              </w:rPr>
              <w:t xml:space="preserve"> and we will seek direct feedback from you in our one-on-one interactions with you and your association as well as by sending you automated surveys.</w:t>
            </w:r>
          </w:p>
          <w:p w14:paraId="414562C3" w14:textId="77777777" w:rsidR="00CE5D66" w:rsidRDefault="00CE5D66">
            <w:pPr>
              <w:pStyle w:val="TableParagraph"/>
              <w:spacing w:before="4"/>
              <w:ind w:left="0"/>
              <w:rPr>
                <w:b/>
                <w:sz w:val="26"/>
              </w:rPr>
            </w:pPr>
          </w:p>
          <w:p w14:paraId="1DEABA9E" w14:textId="77777777" w:rsidR="00CE5D66" w:rsidRDefault="0023677D">
            <w:pPr>
              <w:pStyle w:val="TableParagraph"/>
              <w:ind w:left="200"/>
              <w:rPr>
                <w:b/>
                <w:sz w:val="18"/>
              </w:rPr>
            </w:pPr>
            <w:r w:rsidRPr="005B479A">
              <w:rPr>
                <w:b/>
                <w:color w:val="2C7885"/>
                <w:sz w:val="18"/>
              </w:rPr>
              <w:t>F</w:t>
            </w:r>
            <w:r w:rsidR="00FB3094" w:rsidRPr="00FB3094">
              <w:rPr>
                <w:b/>
                <w:color w:val="2C7885"/>
                <w:sz w:val="18"/>
              </w:rPr>
              <w:t>EEDBACK THROUGH DIRECT CONTACT</w:t>
            </w:r>
          </w:p>
          <w:p w14:paraId="510608D4" w14:textId="77777777" w:rsidR="00CE5D66" w:rsidRPr="00FB3094" w:rsidRDefault="0023677D">
            <w:pPr>
              <w:pStyle w:val="TableParagraph"/>
              <w:spacing w:before="61"/>
              <w:ind w:left="200" w:right="556"/>
              <w:rPr>
                <w:color w:val="47545D"/>
                <w:sz w:val="16"/>
              </w:rPr>
            </w:pPr>
            <w:r w:rsidRPr="00FB3094">
              <w:rPr>
                <w:color w:val="47545D"/>
                <w:sz w:val="16"/>
              </w:rPr>
              <w:t>We focus on receiving feedback directly from customers so we understand their motivations and can identify industry trends and performance issues.</w:t>
            </w:r>
          </w:p>
        </w:tc>
        <w:tc>
          <w:tcPr>
            <w:tcW w:w="5383" w:type="dxa"/>
          </w:tcPr>
          <w:p w14:paraId="6F8D8727" w14:textId="77777777" w:rsidR="00CE5D66" w:rsidRPr="00FB3094" w:rsidRDefault="0023677D">
            <w:pPr>
              <w:pStyle w:val="TableParagraph"/>
              <w:spacing w:after="63"/>
              <w:ind w:left="275" w:right="445"/>
              <w:rPr>
                <w:color w:val="47545D"/>
                <w:sz w:val="16"/>
              </w:rPr>
            </w:pPr>
            <w:r w:rsidRPr="00FB3094">
              <w:rPr>
                <w:color w:val="47545D"/>
                <w:sz w:val="16"/>
              </w:rPr>
              <w:t>We do this mainly through the net promoter score (NPS) and via direct feedback through our case managers, WHS specialists and client services team.</w:t>
            </w:r>
          </w:p>
          <w:p w14:paraId="2386D0B7" w14:textId="77777777" w:rsidR="00CE5D66" w:rsidRDefault="00152CA8">
            <w:pPr>
              <w:pStyle w:val="TableParagraph"/>
              <w:ind w:left="274"/>
              <w:rPr>
                <w:sz w:val="20"/>
              </w:rPr>
            </w:pPr>
            <w:r w:rsidRPr="0023677D">
              <w:rPr>
                <w:noProof/>
                <w:sz w:val="20"/>
              </w:rPr>
              <w:pict w14:anchorId="2FB12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jpeg" o:spid="_x0000_i1025" type="#_x0000_t75" style="width:219pt;height:148pt;visibility:visible">
                  <v:imagedata r:id="rId14" o:title=""/>
                </v:shape>
              </w:pict>
            </w:r>
          </w:p>
          <w:p w14:paraId="0601C58A" w14:textId="77777777" w:rsidR="00CE5D66" w:rsidRDefault="00CE5D66">
            <w:pPr>
              <w:pStyle w:val="TableParagraph"/>
              <w:spacing w:before="10"/>
              <w:ind w:left="0"/>
              <w:rPr>
                <w:b/>
                <w:sz w:val="26"/>
              </w:rPr>
            </w:pPr>
          </w:p>
          <w:p w14:paraId="0D03F66F" w14:textId="77777777" w:rsidR="00CE5D66" w:rsidRPr="00FB3094" w:rsidRDefault="00FB3094">
            <w:pPr>
              <w:pStyle w:val="TableParagraph"/>
              <w:ind w:left="275"/>
              <w:rPr>
                <w:b/>
                <w:color w:val="2C7885"/>
                <w:sz w:val="18"/>
              </w:rPr>
            </w:pPr>
            <w:r w:rsidRPr="00FB3094">
              <w:rPr>
                <w:b/>
                <w:color w:val="2C7885"/>
                <w:sz w:val="18"/>
              </w:rPr>
              <w:t>COMPLIMENTS, COMMENTS AND COMPLAINTS</w:t>
            </w:r>
          </w:p>
          <w:p w14:paraId="6C11B5BF" w14:textId="77777777" w:rsidR="00CE5D66" w:rsidRPr="00FB3094" w:rsidRDefault="0023677D">
            <w:pPr>
              <w:pStyle w:val="TableParagraph"/>
              <w:spacing w:before="65"/>
              <w:ind w:left="275" w:right="223"/>
              <w:rPr>
                <w:color w:val="47545D"/>
                <w:sz w:val="16"/>
              </w:rPr>
            </w:pPr>
            <w:r w:rsidRPr="00FB3094">
              <w:rPr>
                <w:color w:val="47545D"/>
                <w:sz w:val="16"/>
              </w:rPr>
              <w:t>Your dedicated Account Manager or Case Manager is your first point of contact.</w:t>
            </w:r>
          </w:p>
          <w:p w14:paraId="7E764DC7" w14:textId="77777777" w:rsidR="00CE5D66" w:rsidRPr="00FB3094" w:rsidRDefault="0023677D">
            <w:pPr>
              <w:pStyle w:val="TableParagraph"/>
              <w:spacing w:before="59"/>
              <w:ind w:left="275" w:right="240"/>
              <w:rPr>
                <w:color w:val="47545D"/>
                <w:sz w:val="16"/>
              </w:rPr>
            </w:pPr>
            <w:r w:rsidRPr="00FB3094">
              <w:rPr>
                <w:color w:val="47545D"/>
                <w:sz w:val="16"/>
              </w:rPr>
              <w:t>If you are not satisfied with the initial response, we encourage you to contact us formally using one of the following options:</w:t>
            </w:r>
          </w:p>
          <w:p w14:paraId="1B92D2FE" w14:textId="24B31F97" w:rsidR="00CE5D66" w:rsidRPr="00FB3094" w:rsidRDefault="0023677D" w:rsidP="00420F09">
            <w:pPr>
              <w:pStyle w:val="TableParagraph"/>
              <w:tabs>
                <w:tab w:val="left" w:pos="474"/>
              </w:tabs>
              <w:spacing w:before="59" w:line="319" w:lineRule="auto"/>
              <w:ind w:left="474" w:right="1476" w:hanging="200"/>
              <w:rPr>
                <w:color w:val="47545D"/>
                <w:sz w:val="16"/>
              </w:rPr>
            </w:pPr>
            <w:r w:rsidRPr="00FB3094">
              <w:rPr>
                <w:color w:val="47545D"/>
                <w:sz w:val="16"/>
              </w:rPr>
              <w:t xml:space="preserve">e:  </w:t>
            </w:r>
            <w:hyperlink r:id="rId15" w:history="1">
              <w:r w:rsidR="000432D7" w:rsidRPr="00B84353">
                <w:rPr>
                  <w:rStyle w:val="Hyperlink"/>
                  <w:sz w:val="16"/>
                </w:rPr>
                <w:t>info@hii.au</w:t>
              </w:r>
            </w:hyperlink>
          </w:p>
          <w:p w14:paraId="6AB50BF3" w14:textId="77777777" w:rsidR="00CE5D66" w:rsidRPr="00FB3094" w:rsidRDefault="0023677D">
            <w:pPr>
              <w:pStyle w:val="TableParagraph"/>
              <w:ind w:left="275"/>
              <w:rPr>
                <w:color w:val="47545D"/>
                <w:sz w:val="16"/>
              </w:rPr>
            </w:pPr>
            <w:r w:rsidRPr="00FB3094">
              <w:rPr>
                <w:color w:val="47545D"/>
                <w:sz w:val="16"/>
              </w:rPr>
              <w:t>p: 02 8251 9000</w:t>
            </w:r>
          </w:p>
          <w:p w14:paraId="3E985387" w14:textId="77777777" w:rsidR="00CE5D66" w:rsidRPr="00FB3094" w:rsidRDefault="0023677D">
            <w:pPr>
              <w:pStyle w:val="TableParagraph"/>
              <w:spacing w:before="59"/>
              <w:ind w:left="275"/>
              <w:rPr>
                <w:color w:val="47545D"/>
                <w:sz w:val="16"/>
              </w:rPr>
            </w:pPr>
            <w:r w:rsidRPr="00FB3094">
              <w:rPr>
                <w:color w:val="47545D"/>
                <w:sz w:val="16"/>
              </w:rPr>
              <w:t>m: GPO Box 4143, SYDNEY NSW 2001</w:t>
            </w:r>
          </w:p>
          <w:p w14:paraId="74C92B3F" w14:textId="6F6E0CF9" w:rsidR="00CE5D66" w:rsidRPr="00FB3094" w:rsidRDefault="0023677D">
            <w:pPr>
              <w:pStyle w:val="TableParagraph"/>
              <w:spacing w:before="61" w:line="319" w:lineRule="auto"/>
              <w:ind w:left="589" w:right="1310" w:hanging="315"/>
              <w:rPr>
                <w:color w:val="47545D"/>
                <w:sz w:val="16"/>
              </w:rPr>
            </w:pPr>
            <w:r w:rsidRPr="00FB3094">
              <w:rPr>
                <w:color w:val="47545D"/>
                <w:sz w:val="16"/>
              </w:rPr>
              <w:t xml:space="preserve">w: go to </w:t>
            </w:r>
            <w:hyperlink r:id="rId16">
              <w:r w:rsidR="00420F09" w:rsidRPr="00FB3094">
                <w:rPr>
                  <w:color w:val="47545D"/>
                  <w:sz w:val="16"/>
                  <w:u w:val="single" w:color="0000FF"/>
                </w:rPr>
                <w:t>www</w:t>
              </w:r>
              <w:r w:rsidR="00420F09">
                <w:rPr>
                  <w:color w:val="47545D"/>
                  <w:sz w:val="16"/>
                  <w:u w:val="single" w:color="0000FF"/>
                </w:rPr>
                <w:t>.hii.au</w:t>
              </w:r>
            </w:hyperlink>
            <w:r w:rsidR="00420F09">
              <w:rPr>
                <w:color w:val="47545D"/>
                <w:sz w:val="16"/>
                <w:u w:val="single" w:color="0000FF"/>
              </w:rPr>
              <w:t xml:space="preserve"> </w:t>
            </w:r>
            <w:r w:rsidRPr="00FB3094">
              <w:rPr>
                <w:color w:val="47545D"/>
                <w:sz w:val="16"/>
              </w:rPr>
              <w:t>and click on ‘Contact</w:t>
            </w:r>
            <w:r w:rsidR="00420F09">
              <w:rPr>
                <w:color w:val="47545D"/>
                <w:sz w:val="16"/>
              </w:rPr>
              <w:t xml:space="preserve"> </w:t>
            </w:r>
            <w:r w:rsidRPr="00FB3094">
              <w:rPr>
                <w:color w:val="47545D"/>
                <w:sz w:val="16"/>
              </w:rPr>
              <w:t>Us’</w:t>
            </w:r>
          </w:p>
          <w:p w14:paraId="648CFB7B" w14:textId="77777777" w:rsidR="00CE5D66" w:rsidRPr="00FB3094" w:rsidRDefault="0023677D">
            <w:pPr>
              <w:pStyle w:val="TableParagraph"/>
              <w:ind w:left="275" w:right="241"/>
              <w:rPr>
                <w:color w:val="47545D"/>
                <w:sz w:val="16"/>
              </w:rPr>
            </w:pPr>
            <w:r w:rsidRPr="00FB3094">
              <w:rPr>
                <w:color w:val="47545D"/>
                <w:sz w:val="16"/>
              </w:rPr>
              <w:t xml:space="preserve">We will acknowledge your complaint by phone, </w:t>
            </w:r>
            <w:proofErr w:type="gramStart"/>
            <w:r w:rsidRPr="00FB3094">
              <w:rPr>
                <w:color w:val="47545D"/>
                <w:sz w:val="16"/>
              </w:rPr>
              <w:t>post</w:t>
            </w:r>
            <w:proofErr w:type="gramEnd"/>
            <w:r w:rsidRPr="00FB3094">
              <w:rPr>
                <w:color w:val="47545D"/>
                <w:sz w:val="16"/>
              </w:rPr>
              <w:t xml:space="preserve"> or email, within 2 business of receipt of your complaint. We will also provide you with the name and contact details of the person managing your complaint.</w:t>
            </w:r>
          </w:p>
          <w:p w14:paraId="0F989798" w14:textId="77777777" w:rsidR="00CE5D66" w:rsidRDefault="00CE5D66">
            <w:pPr>
              <w:pStyle w:val="TableParagraph"/>
              <w:ind w:left="0"/>
              <w:rPr>
                <w:b/>
                <w:sz w:val="18"/>
              </w:rPr>
            </w:pPr>
          </w:p>
          <w:p w14:paraId="6BFC69FF" w14:textId="77777777" w:rsidR="00CE5D66" w:rsidRPr="00FB3094" w:rsidRDefault="00FB3094">
            <w:pPr>
              <w:pStyle w:val="TableParagraph"/>
              <w:spacing w:before="116"/>
              <w:ind w:left="275"/>
              <w:rPr>
                <w:b/>
                <w:color w:val="2C7885"/>
                <w:sz w:val="18"/>
              </w:rPr>
            </w:pPr>
            <w:r w:rsidRPr="00FB3094">
              <w:rPr>
                <w:b/>
                <w:color w:val="2C7885"/>
                <w:sz w:val="18"/>
              </w:rPr>
              <w:t>HOW WE WILL ASSESS YOUR COMPLAINT</w:t>
            </w:r>
          </w:p>
          <w:p w14:paraId="4D7B5C4A" w14:textId="77777777" w:rsidR="00CE5D66" w:rsidRPr="00FB3094" w:rsidRDefault="0023677D">
            <w:pPr>
              <w:pStyle w:val="TableParagraph"/>
              <w:spacing w:before="62"/>
              <w:ind w:left="275"/>
              <w:rPr>
                <w:color w:val="47545D"/>
                <w:sz w:val="16"/>
              </w:rPr>
            </w:pPr>
            <w:r w:rsidRPr="00FB3094">
              <w:rPr>
                <w:color w:val="47545D"/>
                <w:sz w:val="16"/>
              </w:rPr>
              <w:t>We will ensure that your complaint is managed:</w:t>
            </w:r>
          </w:p>
        </w:tc>
        <w:tc>
          <w:tcPr>
            <w:tcW w:w="5322" w:type="dxa"/>
          </w:tcPr>
          <w:p w14:paraId="10905814" w14:textId="77777777" w:rsidR="00CE5D66" w:rsidRPr="00FB3094" w:rsidRDefault="0023677D">
            <w:pPr>
              <w:pStyle w:val="TableParagraph"/>
              <w:numPr>
                <w:ilvl w:val="0"/>
                <w:numId w:val="1"/>
              </w:numPr>
              <w:tabs>
                <w:tab w:val="left" w:pos="423"/>
              </w:tabs>
              <w:spacing w:before="1" w:line="195" w:lineRule="exact"/>
              <w:ind w:left="422" w:hanging="181"/>
              <w:rPr>
                <w:color w:val="47545D"/>
                <w:sz w:val="16"/>
              </w:rPr>
            </w:pPr>
            <w:r w:rsidRPr="00FB3094">
              <w:rPr>
                <w:color w:val="47545D"/>
                <w:sz w:val="16"/>
              </w:rPr>
              <w:t>Professionally and with a sense of</w:t>
            </w:r>
            <w:r w:rsidRPr="00FB3094">
              <w:rPr>
                <w:color w:val="47545D"/>
                <w:spacing w:val="-9"/>
                <w:sz w:val="16"/>
              </w:rPr>
              <w:t xml:space="preserve"> </w:t>
            </w:r>
            <w:r w:rsidRPr="00FB3094">
              <w:rPr>
                <w:color w:val="47545D"/>
                <w:sz w:val="16"/>
              </w:rPr>
              <w:t>urgency</w:t>
            </w:r>
          </w:p>
          <w:p w14:paraId="0C8FBEE7" w14:textId="77777777" w:rsidR="00CE5D66" w:rsidRPr="00FB3094" w:rsidRDefault="0023677D">
            <w:pPr>
              <w:pStyle w:val="TableParagraph"/>
              <w:numPr>
                <w:ilvl w:val="0"/>
                <w:numId w:val="1"/>
              </w:numPr>
              <w:tabs>
                <w:tab w:val="left" w:pos="423"/>
              </w:tabs>
              <w:spacing w:line="195" w:lineRule="exact"/>
              <w:ind w:left="422" w:hanging="181"/>
              <w:rPr>
                <w:color w:val="47545D"/>
                <w:sz w:val="16"/>
              </w:rPr>
            </w:pPr>
            <w:r w:rsidRPr="00FB3094">
              <w:rPr>
                <w:color w:val="47545D"/>
                <w:sz w:val="16"/>
              </w:rPr>
              <w:t>In a timely and efficient</w:t>
            </w:r>
            <w:r w:rsidRPr="00FB3094">
              <w:rPr>
                <w:color w:val="47545D"/>
                <w:spacing w:val="-6"/>
                <w:sz w:val="16"/>
              </w:rPr>
              <w:t xml:space="preserve"> </w:t>
            </w:r>
            <w:r w:rsidRPr="00FB3094">
              <w:rPr>
                <w:color w:val="47545D"/>
                <w:sz w:val="16"/>
              </w:rPr>
              <w:t>manner</w:t>
            </w:r>
          </w:p>
          <w:p w14:paraId="019B49E9" w14:textId="77777777" w:rsidR="00CE5D66" w:rsidRPr="00FB3094" w:rsidRDefault="0023677D">
            <w:pPr>
              <w:pStyle w:val="TableParagraph"/>
              <w:numPr>
                <w:ilvl w:val="0"/>
                <w:numId w:val="1"/>
              </w:numPr>
              <w:tabs>
                <w:tab w:val="left" w:pos="423"/>
              </w:tabs>
              <w:ind w:left="422" w:hanging="181"/>
              <w:rPr>
                <w:color w:val="47545D"/>
                <w:sz w:val="16"/>
              </w:rPr>
            </w:pPr>
            <w:r w:rsidRPr="00FB3094">
              <w:rPr>
                <w:color w:val="47545D"/>
                <w:sz w:val="16"/>
              </w:rPr>
              <w:t>Based on sound and objective decision</w:t>
            </w:r>
            <w:r w:rsidRPr="00FB3094">
              <w:rPr>
                <w:color w:val="47545D"/>
                <w:spacing w:val="-9"/>
                <w:sz w:val="16"/>
              </w:rPr>
              <w:t xml:space="preserve"> </w:t>
            </w:r>
            <w:r w:rsidRPr="00FB3094">
              <w:rPr>
                <w:color w:val="47545D"/>
                <w:sz w:val="16"/>
              </w:rPr>
              <w:t>making.</w:t>
            </w:r>
          </w:p>
          <w:p w14:paraId="3D6F26A4" w14:textId="77777777" w:rsidR="00CE5D66" w:rsidRPr="00FB3094" w:rsidRDefault="00CE5D66">
            <w:pPr>
              <w:pStyle w:val="TableParagraph"/>
              <w:spacing w:before="10"/>
              <w:ind w:left="0"/>
              <w:rPr>
                <w:b/>
                <w:color w:val="47545D"/>
                <w:sz w:val="25"/>
              </w:rPr>
            </w:pPr>
          </w:p>
          <w:p w14:paraId="6C2A47DB" w14:textId="77777777" w:rsidR="00CE5D66" w:rsidRPr="00FB3094" w:rsidRDefault="00FB3094">
            <w:pPr>
              <w:pStyle w:val="TableParagraph"/>
              <w:rPr>
                <w:b/>
                <w:color w:val="2C7885"/>
                <w:sz w:val="18"/>
              </w:rPr>
            </w:pPr>
            <w:r w:rsidRPr="00FB3094">
              <w:rPr>
                <w:b/>
                <w:color w:val="2C7885"/>
                <w:sz w:val="18"/>
              </w:rPr>
              <w:t>HOW WE RESOLVE COMPLAINTS</w:t>
            </w:r>
          </w:p>
          <w:p w14:paraId="2D137F8A" w14:textId="77777777" w:rsidR="00CE5D66" w:rsidRPr="00FB3094" w:rsidRDefault="0023677D">
            <w:pPr>
              <w:pStyle w:val="TableParagraph"/>
              <w:spacing w:before="64"/>
              <w:ind w:right="48"/>
              <w:rPr>
                <w:color w:val="47545D"/>
                <w:sz w:val="16"/>
              </w:rPr>
            </w:pPr>
            <w:r w:rsidRPr="00FB3094">
              <w:rPr>
                <w:color w:val="47545D"/>
                <w:sz w:val="16"/>
              </w:rPr>
              <w:t>One of our managers will take responsibility to resolve your concern and will contact you by phone to discuss it. When requested, complaints will be followed up with an email or letter; this will confirm that your concern or complaint has been satisfactorily resolved.</w:t>
            </w:r>
          </w:p>
          <w:p w14:paraId="6010A906" w14:textId="77777777" w:rsidR="00CE5D66" w:rsidRPr="00FB3094" w:rsidRDefault="00CE5D66">
            <w:pPr>
              <w:pStyle w:val="TableParagraph"/>
              <w:ind w:left="0"/>
              <w:rPr>
                <w:b/>
                <w:color w:val="47545D"/>
                <w:sz w:val="18"/>
              </w:rPr>
            </w:pPr>
          </w:p>
          <w:p w14:paraId="7A31277D" w14:textId="77777777" w:rsidR="00CE5D66" w:rsidRPr="00FB3094" w:rsidRDefault="00FB3094">
            <w:pPr>
              <w:pStyle w:val="TableParagraph"/>
              <w:spacing w:before="117"/>
              <w:rPr>
                <w:b/>
                <w:color w:val="2C7885"/>
                <w:sz w:val="18"/>
              </w:rPr>
            </w:pPr>
            <w:proofErr w:type="gramStart"/>
            <w:r w:rsidRPr="00FB3094">
              <w:rPr>
                <w:b/>
                <w:color w:val="2C7885"/>
                <w:sz w:val="18"/>
              </w:rPr>
              <w:t>HOW</w:t>
            </w:r>
            <w:proofErr w:type="gramEnd"/>
            <w:r w:rsidRPr="00FB3094">
              <w:rPr>
                <w:b/>
                <w:color w:val="2C7885"/>
                <w:sz w:val="18"/>
              </w:rPr>
              <w:t xml:space="preserve"> LONG MAY IT TAKE TO RESOLVE YOUR COMPLAINT</w:t>
            </w:r>
          </w:p>
          <w:p w14:paraId="4AC4DE38" w14:textId="77777777" w:rsidR="00CE5D66" w:rsidRPr="00FB3094" w:rsidRDefault="0023677D">
            <w:pPr>
              <w:pStyle w:val="TableParagraph"/>
              <w:spacing w:before="63"/>
              <w:ind w:right="613"/>
              <w:rPr>
                <w:color w:val="47545D"/>
                <w:sz w:val="16"/>
              </w:rPr>
            </w:pPr>
            <w:r w:rsidRPr="00FB3094">
              <w:rPr>
                <w:color w:val="47545D"/>
                <w:sz w:val="16"/>
              </w:rPr>
              <w:t>We will keep you updated and informed of the progress of your concern.</w:t>
            </w:r>
          </w:p>
          <w:p w14:paraId="7D8DF543" w14:textId="77777777" w:rsidR="00CE5D66" w:rsidRPr="00FB3094" w:rsidRDefault="0023677D">
            <w:pPr>
              <w:pStyle w:val="TableParagraph"/>
              <w:spacing w:before="60"/>
              <w:ind w:right="310"/>
              <w:rPr>
                <w:color w:val="47545D"/>
                <w:sz w:val="16"/>
              </w:rPr>
            </w:pPr>
            <w:r w:rsidRPr="00FB3094">
              <w:rPr>
                <w:color w:val="47545D"/>
                <w:sz w:val="16"/>
              </w:rPr>
              <w:t>We are committed to contacting you within 2 business days on receipt of the complaint to acknowledge and establish a timeframe for resolution. If additional information or time is required due to the nature of the complaint, we will contact you immediately to inform you and ensure you are provided with a date by which you can reasonably expect a resolution. Wherever possible we will aim to satisfactorily resolve your complaint within 5 business days.</w:t>
            </w:r>
          </w:p>
          <w:p w14:paraId="4A071342" w14:textId="77777777" w:rsidR="00CE5D66" w:rsidRDefault="00CE5D66">
            <w:pPr>
              <w:pStyle w:val="TableParagraph"/>
              <w:ind w:left="0"/>
              <w:rPr>
                <w:b/>
                <w:sz w:val="18"/>
              </w:rPr>
            </w:pPr>
          </w:p>
          <w:p w14:paraId="0C7AB800" w14:textId="77777777" w:rsidR="00CE5D66" w:rsidRPr="00FB3094" w:rsidRDefault="00FB3094">
            <w:pPr>
              <w:pStyle w:val="TableParagraph"/>
              <w:spacing w:before="118"/>
              <w:rPr>
                <w:b/>
                <w:color w:val="2C7885"/>
                <w:sz w:val="18"/>
              </w:rPr>
            </w:pPr>
            <w:r w:rsidRPr="00FB3094">
              <w:rPr>
                <w:b/>
                <w:color w:val="2C7885"/>
                <w:sz w:val="18"/>
              </w:rPr>
              <w:t>FURTHER ASSISTANCE</w:t>
            </w:r>
          </w:p>
          <w:p w14:paraId="5AF1967D" w14:textId="77777777" w:rsidR="00CE5D66" w:rsidRPr="00FB3094" w:rsidRDefault="0023677D">
            <w:pPr>
              <w:pStyle w:val="TableParagraph"/>
              <w:spacing w:before="62"/>
              <w:ind w:right="328"/>
              <w:rPr>
                <w:color w:val="47545D"/>
                <w:sz w:val="16"/>
              </w:rPr>
            </w:pPr>
            <w:r w:rsidRPr="00FB3094">
              <w:rPr>
                <w:color w:val="47545D"/>
                <w:sz w:val="16"/>
              </w:rPr>
              <w:t>If you feel we have not adequately or fairly resolved your complaint you can contact the following industry bodies who can help:</w:t>
            </w:r>
          </w:p>
          <w:p w14:paraId="012725FC" w14:textId="77777777" w:rsidR="00CE5D66" w:rsidRPr="00FB3094" w:rsidRDefault="0023677D">
            <w:pPr>
              <w:pStyle w:val="TableParagraph"/>
              <w:spacing w:before="57"/>
              <w:rPr>
                <w:b/>
                <w:color w:val="47545D"/>
                <w:sz w:val="16"/>
              </w:rPr>
            </w:pPr>
            <w:r w:rsidRPr="00FB3094">
              <w:rPr>
                <w:b/>
                <w:color w:val="47545D"/>
                <w:sz w:val="16"/>
              </w:rPr>
              <w:t>State Insurance Regulatory Authority NSW (SIRA)</w:t>
            </w:r>
          </w:p>
          <w:p w14:paraId="55E8EF97" w14:textId="77777777" w:rsidR="00CE5D66" w:rsidRPr="00FB3094" w:rsidRDefault="0023677D">
            <w:pPr>
              <w:pStyle w:val="TableParagraph"/>
              <w:spacing w:before="63" w:line="319" w:lineRule="auto"/>
              <w:ind w:right="630"/>
              <w:rPr>
                <w:color w:val="47545D"/>
                <w:sz w:val="16"/>
              </w:rPr>
            </w:pPr>
            <w:r w:rsidRPr="00FB3094">
              <w:rPr>
                <w:color w:val="47545D"/>
                <w:sz w:val="16"/>
              </w:rPr>
              <w:t>SIRA manages escalated complaints about service if you have been unable to resolve your complaint with us.</w:t>
            </w:r>
          </w:p>
          <w:p w14:paraId="643C52CA" w14:textId="77777777" w:rsidR="00CE5D66" w:rsidRPr="00FB3094" w:rsidRDefault="0023677D">
            <w:pPr>
              <w:pStyle w:val="TableParagraph"/>
              <w:spacing w:line="182" w:lineRule="exact"/>
              <w:rPr>
                <w:color w:val="47545D"/>
                <w:sz w:val="16"/>
              </w:rPr>
            </w:pPr>
            <w:r w:rsidRPr="00FB3094">
              <w:rPr>
                <w:color w:val="47545D"/>
                <w:sz w:val="16"/>
              </w:rPr>
              <w:t xml:space="preserve">Phone: 13 10 50 or Email: </w:t>
            </w:r>
            <w:hyperlink r:id="rId17">
              <w:r w:rsidRPr="00FB3094">
                <w:rPr>
                  <w:color w:val="47545D"/>
                  <w:sz w:val="16"/>
                </w:rPr>
                <w:t>contact@sira.nsw.gov.au</w:t>
              </w:r>
            </w:hyperlink>
          </w:p>
          <w:p w14:paraId="7940FA01" w14:textId="77777777" w:rsidR="00CE5D66" w:rsidRPr="00FB3094" w:rsidRDefault="0023677D">
            <w:pPr>
              <w:pStyle w:val="TableParagraph"/>
              <w:spacing w:before="58"/>
              <w:rPr>
                <w:b/>
                <w:color w:val="47545D"/>
                <w:sz w:val="16"/>
              </w:rPr>
            </w:pPr>
            <w:proofErr w:type="spellStart"/>
            <w:r w:rsidRPr="00FB3094">
              <w:rPr>
                <w:b/>
                <w:color w:val="47545D"/>
                <w:sz w:val="16"/>
              </w:rPr>
              <w:t>WorkCover</w:t>
            </w:r>
            <w:proofErr w:type="spellEnd"/>
            <w:r w:rsidRPr="00FB3094">
              <w:rPr>
                <w:b/>
                <w:color w:val="47545D"/>
                <w:sz w:val="16"/>
              </w:rPr>
              <w:t xml:space="preserve"> Independent Review Office (WIRO)</w:t>
            </w:r>
          </w:p>
          <w:p w14:paraId="4CC3E469" w14:textId="77777777" w:rsidR="00CE5D66" w:rsidRPr="00FB3094" w:rsidRDefault="0023677D">
            <w:pPr>
              <w:pStyle w:val="TableParagraph"/>
              <w:spacing w:before="64"/>
              <w:ind w:right="640"/>
              <w:rPr>
                <w:color w:val="47545D"/>
                <w:sz w:val="16"/>
              </w:rPr>
            </w:pPr>
            <w:r w:rsidRPr="00FB3094">
              <w:rPr>
                <w:color w:val="47545D"/>
                <w:sz w:val="16"/>
              </w:rPr>
              <w:t>WIRO provides an independent complaints solution service for workers. WIRO also provides funding for legal advice.</w:t>
            </w:r>
          </w:p>
          <w:p w14:paraId="121E674A" w14:textId="77777777" w:rsidR="00CE5D66" w:rsidRPr="00FB3094" w:rsidRDefault="0023677D">
            <w:pPr>
              <w:pStyle w:val="TableParagraph"/>
              <w:spacing w:before="59"/>
              <w:rPr>
                <w:color w:val="47545D"/>
                <w:sz w:val="16"/>
              </w:rPr>
            </w:pPr>
            <w:r w:rsidRPr="00FB3094">
              <w:rPr>
                <w:color w:val="47545D"/>
                <w:sz w:val="16"/>
              </w:rPr>
              <w:t xml:space="preserve">Phone: 13 94 76 or website </w:t>
            </w:r>
            <w:hyperlink r:id="rId18">
              <w:r w:rsidRPr="00FB3094">
                <w:rPr>
                  <w:color w:val="47545D"/>
                  <w:sz w:val="16"/>
                </w:rPr>
                <w:t>www.wiro.nsw.gov.au</w:t>
              </w:r>
            </w:hyperlink>
          </w:p>
          <w:p w14:paraId="336D3EE0" w14:textId="77777777" w:rsidR="00CE5D66" w:rsidRPr="00FB3094" w:rsidRDefault="0023677D">
            <w:pPr>
              <w:pStyle w:val="TableParagraph"/>
              <w:spacing w:before="59"/>
              <w:rPr>
                <w:b/>
                <w:color w:val="47545D"/>
                <w:sz w:val="16"/>
              </w:rPr>
            </w:pPr>
            <w:r w:rsidRPr="00FB3094">
              <w:rPr>
                <w:b/>
                <w:color w:val="47545D"/>
                <w:sz w:val="16"/>
              </w:rPr>
              <w:t>Workers Compensation Commission (WCC)</w:t>
            </w:r>
          </w:p>
          <w:p w14:paraId="0111EBAC" w14:textId="77777777" w:rsidR="00CE5D66" w:rsidRPr="00FB3094" w:rsidRDefault="0023677D">
            <w:pPr>
              <w:pStyle w:val="TableParagraph"/>
              <w:spacing w:before="61"/>
              <w:rPr>
                <w:color w:val="47545D"/>
                <w:sz w:val="16"/>
              </w:rPr>
            </w:pPr>
            <w:r w:rsidRPr="00FB3094">
              <w:rPr>
                <w:color w:val="47545D"/>
                <w:sz w:val="16"/>
              </w:rPr>
              <w:t>The WCC is an escalation option for worker’s compensation disputes involving liability, medical and work injury management.</w:t>
            </w:r>
          </w:p>
          <w:p w14:paraId="278AE639" w14:textId="77777777" w:rsidR="00CE5D66" w:rsidRPr="00FB3094" w:rsidRDefault="0023677D">
            <w:pPr>
              <w:pStyle w:val="TableParagraph"/>
              <w:spacing w:before="61"/>
              <w:rPr>
                <w:color w:val="47545D"/>
                <w:sz w:val="16"/>
              </w:rPr>
            </w:pPr>
            <w:r w:rsidRPr="00FB3094">
              <w:rPr>
                <w:color w:val="47545D"/>
                <w:sz w:val="16"/>
              </w:rPr>
              <w:t>Phone: 1300 368 040</w:t>
            </w:r>
          </w:p>
          <w:p w14:paraId="16AEF027" w14:textId="77777777" w:rsidR="00CE5D66" w:rsidRPr="00FB3094" w:rsidRDefault="0023677D">
            <w:pPr>
              <w:pStyle w:val="TableParagraph"/>
              <w:spacing w:before="56"/>
              <w:rPr>
                <w:b/>
                <w:color w:val="47545D"/>
                <w:sz w:val="16"/>
              </w:rPr>
            </w:pPr>
            <w:r w:rsidRPr="00FB3094">
              <w:rPr>
                <w:b/>
                <w:color w:val="47545D"/>
                <w:sz w:val="16"/>
              </w:rPr>
              <w:t>New South Wales Ombudsman</w:t>
            </w:r>
          </w:p>
          <w:p w14:paraId="503FC62C" w14:textId="77777777" w:rsidR="00CE5D66" w:rsidRDefault="0023677D">
            <w:pPr>
              <w:pStyle w:val="TableParagraph"/>
              <w:spacing w:before="63" w:line="180" w:lineRule="atLeast"/>
              <w:ind w:right="1021"/>
              <w:rPr>
                <w:sz w:val="16"/>
              </w:rPr>
            </w:pPr>
            <w:r w:rsidRPr="00FB3094">
              <w:rPr>
                <w:color w:val="47545D"/>
                <w:sz w:val="16"/>
              </w:rPr>
              <w:t>Phone: 02 9286 1000 / Toll free 1800 451 524 or website</w:t>
            </w:r>
            <w:hyperlink r:id="rId19">
              <w:r w:rsidRPr="00FB3094">
                <w:rPr>
                  <w:color w:val="47545D"/>
                  <w:sz w:val="16"/>
                </w:rPr>
                <w:t xml:space="preserve"> www.ombo.nsw.gov.au</w:t>
              </w:r>
            </w:hyperlink>
          </w:p>
        </w:tc>
      </w:tr>
    </w:tbl>
    <w:p w14:paraId="2427D01A" w14:textId="77777777" w:rsidR="00CE5D66" w:rsidRDefault="00CE5D66">
      <w:pPr>
        <w:rPr>
          <w:b/>
          <w:sz w:val="20"/>
        </w:rPr>
      </w:pPr>
    </w:p>
    <w:p w14:paraId="26674240" w14:textId="77777777" w:rsidR="00CE5D66" w:rsidRDefault="00CE5D66">
      <w:pPr>
        <w:spacing w:before="10"/>
        <w:rPr>
          <w:b/>
          <w:sz w:val="18"/>
        </w:rPr>
      </w:pPr>
    </w:p>
    <w:p w14:paraId="62654BB1" w14:textId="77777777" w:rsidR="00912226" w:rsidRDefault="00912226">
      <w:pPr>
        <w:spacing w:before="86"/>
        <w:ind w:left="314"/>
        <w:rPr>
          <w:sz w:val="12"/>
        </w:rPr>
        <w:sectPr w:rsidR="00912226" w:rsidSect="00912226">
          <w:headerReference w:type="default" r:id="rId20"/>
          <w:pgSz w:w="16840" w:h="11910" w:orient="landscape"/>
          <w:pgMar w:top="280" w:right="200" w:bottom="0" w:left="360" w:header="720" w:footer="720" w:gutter="0"/>
          <w:cols w:space="720"/>
        </w:sectPr>
      </w:pPr>
    </w:p>
    <w:p w14:paraId="6315B937" w14:textId="77777777" w:rsidR="00912226" w:rsidRDefault="00912226" w:rsidP="00E16DA6">
      <w:pPr>
        <w:spacing w:before="86"/>
        <w:ind w:left="993"/>
        <w:rPr>
          <w:sz w:val="12"/>
        </w:rPr>
      </w:pPr>
    </w:p>
    <w:p w14:paraId="536F4CBE" w14:textId="77777777" w:rsidR="00E16DA6" w:rsidRDefault="00E16DA6" w:rsidP="00E16DA6">
      <w:pPr>
        <w:spacing w:before="86"/>
        <w:ind w:left="993"/>
        <w:rPr>
          <w:sz w:val="12"/>
        </w:rPr>
      </w:pPr>
    </w:p>
    <w:p w14:paraId="6FE00616" w14:textId="77777777" w:rsidR="00E16DA6" w:rsidRDefault="00E16DA6" w:rsidP="00E16DA6">
      <w:pPr>
        <w:spacing w:before="86"/>
        <w:ind w:left="993"/>
        <w:rPr>
          <w:sz w:val="12"/>
        </w:rPr>
      </w:pPr>
    </w:p>
    <w:p w14:paraId="00567DDF" w14:textId="77777777" w:rsidR="00E16DA6" w:rsidRDefault="00E16DA6" w:rsidP="00E16DA6">
      <w:pPr>
        <w:spacing w:before="86"/>
        <w:ind w:left="993"/>
        <w:rPr>
          <w:sz w:val="12"/>
        </w:rPr>
      </w:pPr>
    </w:p>
    <w:p w14:paraId="11277B81" w14:textId="77777777" w:rsidR="00E16DA6" w:rsidRDefault="00E16DA6" w:rsidP="00E16DA6">
      <w:pPr>
        <w:spacing w:before="86"/>
        <w:ind w:left="993"/>
        <w:rPr>
          <w:sz w:val="12"/>
        </w:rPr>
      </w:pPr>
    </w:p>
    <w:p w14:paraId="32B9ACC7" w14:textId="77777777" w:rsidR="00E16DA6" w:rsidRDefault="00E16DA6" w:rsidP="00E16DA6">
      <w:pPr>
        <w:spacing w:before="86"/>
        <w:ind w:left="993"/>
        <w:rPr>
          <w:sz w:val="12"/>
        </w:rPr>
      </w:pPr>
    </w:p>
    <w:p w14:paraId="182616E2" w14:textId="77777777" w:rsidR="00E16DA6" w:rsidRDefault="00E16DA6" w:rsidP="00E16DA6">
      <w:pPr>
        <w:spacing w:before="86"/>
        <w:ind w:left="993"/>
        <w:rPr>
          <w:sz w:val="12"/>
        </w:rPr>
      </w:pPr>
    </w:p>
    <w:p w14:paraId="084897D3" w14:textId="77777777" w:rsidR="00E16DA6" w:rsidRDefault="00E16DA6" w:rsidP="00E16DA6">
      <w:pPr>
        <w:spacing w:before="86"/>
        <w:ind w:left="993"/>
        <w:rPr>
          <w:sz w:val="12"/>
        </w:rPr>
      </w:pPr>
    </w:p>
    <w:p w14:paraId="63F52436" w14:textId="77777777" w:rsidR="00E16DA6" w:rsidRDefault="00E16DA6" w:rsidP="00E16DA6">
      <w:pPr>
        <w:spacing w:before="86"/>
        <w:ind w:left="993"/>
        <w:rPr>
          <w:sz w:val="12"/>
        </w:rPr>
      </w:pPr>
    </w:p>
    <w:p w14:paraId="4E7B0C0D" w14:textId="77777777" w:rsidR="00E16DA6" w:rsidRDefault="00E16DA6" w:rsidP="00E16DA6">
      <w:pPr>
        <w:spacing w:before="86"/>
        <w:ind w:left="993"/>
        <w:rPr>
          <w:sz w:val="12"/>
        </w:rPr>
      </w:pPr>
    </w:p>
    <w:p w14:paraId="618A1FCB" w14:textId="77777777" w:rsidR="00E16DA6" w:rsidRDefault="00E16DA6" w:rsidP="00E16DA6">
      <w:pPr>
        <w:spacing w:before="86"/>
        <w:ind w:left="993"/>
        <w:rPr>
          <w:sz w:val="12"/>
        </w:rPr>
      </w:pPr>
    </w:p>
    <w:p w14:paraId="0AF29D1E" w14:textId="77777777" w:rsidR="00E16DA6" w:rsidRDefault="00E16DA6" w:rsidP="00E16DA6">
      <w:pPr>
        <w:spacing w:before="86"/>
        <w:ind w:left="993"/>
        <w:rPr>
          <w:sz w:val="12"/>
        </w:rPr>
      </w:pPr>
    </w:p>
    <w:p w14:paraId="188250BB" w14:textId="77777777" w:rsidR="00E16DA6" w:rsidRDefault="00E16DA6" w:rsidP="00E16DA6">
      <w:pPr>
        <w:spacing w:before="86"/>
        <w:ind w:left="993"/>
        <w:rPr>
          <w:sz w:val="12"/>
        </w:rPr>
      </w:pPr>
    </w:p>
    <w:p w14:paraId="5A5FDEB0" w14:textId="77777777" w:rsidR="00E16DA6" w:rsidRDefault="00E16DA6" w:rsidP="00E16DA6">
      <w:pPr>
        <w:spacing w:before="86"/>
        <w:ind w:left="993"/>
        <w:rPr>
          <w:sz w:val="12"/>
        </w:rPr>
      </w:pPr>
    </w:p>
    <w:p w14:paraId="2AEEEE17" w14:textId="77777777" w:rsidR="00E16DA6" w:rsidRDefault="00E16DA6" w:rsidP="00E16DA6">
      <w:pPr>
        <w:spacing w:before="86"/>
        <w:ind w:left="993"/>
        <w:rPr>
          <w:sz w:val="12"/>
        </w:rPr>
      </w:pPr>
    </w:p>
    <w:p w14:paraId="2B30AE44" w14:textId="77777777" w:rsidR="00E16DA6" w:rsidRDefault="00E16DA6" w:rsidP="00E16DA6">
      <w:pPr>
        <w:spacing w:before="86"/>
        <w:ind w:left="993"/>
        <w:rPr>
          <w:sz w:val="12"/>
        </w:rPr>
      </w:pPr>
    </w:p>
    <w:p w14:paraId="059A2C3E" w14:textId="77777777" w:rsidR="00E16DA6" w:rsidRDefault="00E16DA6" w:rsidP="00E16DA6">
      <w:pPr>
        <w:spacing w:before="86"/>
        <w:ind w:left="993"/>
        <w:rPr>
          <w:sz w:val="12"/>
        </w:rPr>
      </w:pPr>
    </w:p>
    <w:p w14:paraId="069FE938" w14:textId="77777777" w:rsidR="00E16DA6" w:rsidRDefault="00E16DA6" w:rsidP="00E16DA6">
      <w:pPr>
        <w:spacing w:before="86"/>
        <w:ind w:left="993"/>
        <w:rPr>
          <w:sz w:val="12"/>
        </w:rPr>
      </w:pPr>
    </w:p>
    <w:p w14:paraId="3FC2C0A4" w14:textId="77777777" w:rsidR="00E16DA6" w:rsidRDefault="00E16DA6" w:rsidP="00E16DA6">
      <w:pPr>
        <w:spacing w:before="86"/>
        <w:ind w:left="993"/>
        <w:rPr>
          <w:sz w:val="12"/>
        </w:rPr>
      </w:pPr>
    </w:p>
    <w:p w14:paraId="2D652F5E" w14:textId="77777777" w:rsidR="00E16DA6" w:rsidRDefault="00E16DA6" w:rsidP="00E16DA6">
      <w:pPr>
        <w:spacing w:before="86"/>
        <w:ind w:left="993"/>
        <w:rPr>
          <w:sz w:val="12"/>
        </w:rPr>
      </w:pPr>
    </w:p>
    <w:p w14:paraId="1DD6F02F" w14:textId="77777777" w:rsidR="00E16DA6" w:rsidRDefault="00E16DA6" w:rsidP="00E16DA6">
      <w:pPr>
        <w:spacing w:before="86"/>
        <w:ind w:left="993"/>
        <w:rPr>
          <w:sz w:val="12"/>
        </w:rPr>
      </w:pPr>
    </w:p>
    <w:p w14:paraId="59C8F60B" w14:textId="77777777" w:rsidR="00E16DA6" w:rsidRDefault="00E16DA6" w:rsidP="00E16DA6">
      <w:pPr>
        <w:spacing w:before="86"/>
        <w:ind w:left="993"/>
        <w:rPr>
          <w:sz w:val="12"/>
        </w:rPr>
      </w:pPr>
    </w:p>
    <w:p w14:paraId="0D93DBF7" w14:textId="77777777" w:rsidR="00E16DA6" w:rsidRDefault="00E16DA6" w:rsidP="00E16DA6">
      <w:pPr>
        <w:spacing w:before="86"/>
        <w:ind w:left="993"/>
        <w:rPr>
          <w:sz w:val="12"/>
        </w:rPr>
      </w:pPr>
    </w:p>
    <w:p w14:paraId="7C6A4FA5" w14:textId="77777777" w:rsidR="00E16DA6" w:rsidRDefault="00E16DA6" w:rsidP="00E16DA6">
      <w:pPr>
        <w:spacing w:before="86"/>
        <w:ind w:left="993"/>
        <w:rPr>
          <w:sz w:val="12"/>
        </w:rPr>
      </w:pPr>
    </w:p>
    <w:p w14:paraId="157E60A2" w14:textId="77777777" w:rsidR="00E16DA6" w:rsidRDefault="00E16DA6" w:rsidP="00E16DA6">
      <w:pPr>
        <w:spacing w:before="86"/>
        <w:ind w:left="993"/>
        <w:rPr>
          <w:sz w:val="12"/>
        </w:rPr>
      </w:pPr>
    </w:p>
    <w:p w14:paraId="2C4DEBB6" w14:textId="77777777" w:rsidR="00E16DA6" w:rsidRDefault="00E16DA6" w:rsidP="00E16DA6">
      <w:pPr>
        <w:spacing w:before="86"/>
        <w:ind w:left="993"/>
        <w:rPr>
          <w:sz w:val="12"/>
        </w:rPr>
      </w:pPr>
    </w:p>
    <w:p w14:paraId="44587C2F" w14:textId="77777777" w:rsidR="00E16DA6" w:rsidRDefault="00E16DA6" w:rsidP="00E16DA6">
      <w:pPr>
        <w:spacing w:before="86"/>
        <w:ind w:left="993"/>
        <w:rPr>
          <w:sz w:val="12"/>
        </w:rPr>
      </w:pPr>
    </w:p>
    <w:p w14:paraId="11A0F377" w14:textId="77777777" w:rsidR="00E16DA6" w:rsidRDefault="00E16DA6" w:rsidP="00E16DA6">
      <w:pPr>
        <w:spacing w:before="86"/>
        <w:ind w:left="993"/>
        <w:rPr>
          <w:sz w:val="12"/>
        </w:rPr>
      </w:pPr>
    </w:p>
    <w:p w14:paraId="66A8CE48" w14:textId="77777777" w:rsidR="00E16DA6" w:rsidRDefault="00E16DA6" w:rsidP="00E16DA6">
      <w:pPr>
        <w:spacing w:before="86"/>
        <w:ind w:left="993"/>
        <w:rPr>
          <w:sz w:val="12"/>
        </w:rPr>
      </w:pPr>
    </w:p>
    <w:p w14:paraId="74FE86E1" w14:textId="77777777" w:rsidR="00E16DA6" w:rsidRDefault="00E16DA6" w:rsidP="00E16DA6">
      <w:pPr>
        <w:spacing w:before="86"/>
        <w:ind w:left="993"/>
        <w:rPr>
          <w:sz w:val="12"/>
        </w:rPr>
      </w:pPr>
    </w:p>
    <w:p w14:paraId="63896710" w14:textId="77777777" w:rsidR="00E16DA6" w:rsidRDefault="00E16DA6" w:rsidP="00E16DA6">
      <w:pPr>
        <w:spacing w:before="86"/>
        <w:ind w:left="993"/>
        <w:rPr>
          <w:sz w:val="12"/>
        </w:rPr>
      </w:pPr>
    </w:p>
    <w:p w14:paraId="2943BE6F" w14:textId="77777777" w:rsidR="00E16DA6" w:rsidRDefault="00E16DA6" w:rsidP="00E16DA6">
      <w:pPr>
        <w:spacing w:before="86"/>
        <w:ind w:left="993"/>
        <w:rPr>
          <w:sz w:val="12"/>
        </w:rPr>
      </w:pPr>
    </w:p>
    <w:p w14:paraId="26ED7833" w14:textId="77777777" w:rsidR="00E16DA6" w:rsidRDefault="00E16DA6" w:rsidP="00E16DA6">
      <w:pPr>
        <w:spacing w:before="86"/>
        <w:ind w:left="993"/>
        <w:rPr>
          <w:sz w:val="12"/>
        </w:rPr>
      </w:pPr>
    </w:p>
    <w:p w14:paraId="7F290820" w14:textId="77777777" w:rsidR="00E16DA6" w:rsidRDefault="00E16DA6" w:rsidP="00E16DA6">
      <w:pPr>
        <w:spacing w:before="86"/>
        <w:ind w:left="993"/>
        <w:rPr>
          <w:sz w:val="12"/>
        </w:rPr>
      </w:pPr>
    </w:p>
    <w:p w14:paraId="6429BE64" w14:textId="77777777" w:rsidR="00E16DA6" w:rsidRDefault="00E16DA6" w:rsidP="00E16DA6">
      <w:pPr>
        <w:spacing w:before="86"/>
        <w:ind w:left="1843"/>
        <w:rPr>
          <w:sz w:val="12"/>
        </w:rPr>
      </w:pPr>
    </w:p>
    <w:p w14:paraId="3079EB74" w14:textId="77777777" w:rsidR="00E16DA6" w:rsidRDefault="00E16DA6" w:rsidP="00E16DA6">
      <w:pPr>
        <w:spacing w:before="86"/>
        <w:ind w:left="1843"/>
        <w:rPr>
          <w:sz w:val="12"/>
        </w:rPr>
      </w:pPr>
    </w:p>
    <w:p w14:paraId="504A94E9" w14:textId="77777777" w:rsidR="00E16DA6" w:rsidRDefault="00E16DA6" w:rsidP="00E16DA6">
      <w:pPr>
        <w:spacing w:before="86"/>
        <w:ind w:left="1843"/>
        <w:rPr>
          <w:sz w:val="12"/>
        </w:rPr>
      </w:pPr>
    </w:p>
    <w:p w14:paraId="583F8B54" w14:textId="77777777" w:rsidR="00E16DA6" w:rsidRDefault="00E16DA6" w:rsidP="00E16DA6">
      <w:pPr>
        <w:spacing w:before="86"/>
        <w:ind w:left="1843"/>
        <w:rPr>
          <w:sz w:val="12"/>
        </w:rPr>
      </w:pPr>
    </w:p>
    <w:p w14:paraId="18D109CF" w14:textId="77777777" w:rsidR="00E16DA6" w:rsidRPr="000840CA" w:rsidRDefault="00E16DA6" w:rsidP="00E16DA6">
      <w:pPr>
        <w:pStyle w:val="HEAD2"/>
        <w:ind w:left="1843"/>
        <w:rPr>
          <w:color w:val="FFFFFF"/>
        </w:rPr>
      </w:pPr>
      <w:r w:rsidRPr="000840CA">
        <w:rPr>
          <w:color w:val="FFFFFF"/>
        </w:rPr>
        <w:t>CONTACTS</w:t>
      </w:r>
    </w:p>
    <w:p w14:paraId="2671FA15" w14:textId="77777777" w:rsidR="00E16DA6" w:rsidRDefault="00E16DA6" w:rsidP="00E16DA6">
      <w:pPr>
        <w:pStyle w:val="BODY-ARIAL"/>
        <w:ind w:left="1843"/>
      </w:pPr>
    </w:p>
    <w:p w14:paraId="7D93ADB9" w14:textId="77777777" w:rsidR="00E16DA6" w:rsidRPr="000840CA" w:rsidRDefault="00E16DA6" w:rsidP="00E16DA6">
      <w:pPr>
        <w:pStyle w:val="BODY-ARIAL"/>
        <w:ind w:left="1843"/>
        <w:rPr>
          <w:color w:val="FFFFFF"/>
        </w:rPr>
      </w:pPr>
      <w:bookmarkStart w:id="0" w:name="_Toc8828911"/>
      <w:r w:rsidRPr="000840CA">
        <w:rPr>
          <w:color w:val="FFFFFF"/>
        </w:rPr>
        <w:t>CORPORATE OFFICE</w:t>
      </w:r>
      <w:r w:rsidRPr="000840CA">
        <w:rPr>
          <w:color w:val="FFFFFF"/>
        </w:rPr>
        <w:br/>
        <w:t>Level 3, 345 George Street,</w:t>
      </w:r>
      <w:r w:rsidRPr="000840CA">
        <w:rPr>
          <w:color w:val="FFFFFF"/>
        </w:rPr>
        <w:br/>
        <w:t>Sydney NSW 2000</w:t>
      </w:r>
      <w:r w:rsidRPr="000840CA">
        <w:rPr>
          <w:color w:val="FFFFFF"/>
        </w:rPr>
        <w:br/>
        <w:t>GPO Box 4143, Sydney NSW 2001</w:t>
      </w:r>
      <w:bookmarkEnd w:id="0"/>
    </w:p>
    <w:p w14:paraId="257C97F5" w14:textId="77777777" w:rsidR="00E16DA6" w:rsidRPr="000840CA" w:rsidRDefault="00E16DA6" w:rsidP="00E16DA6">
      <w:pPr>
        <w:pStyle w:val="BODY-ARIAL"/>
        <w:ind w:left="1843"/>
        <w:rPr>
          <w:color w:val="FFFFFF"/>
        </w:rPr>
      </w:pPr>
      <w:bookmarkStart w:id="1" w:name="_Toc8828912"/>
      <w:r w:rsidRPr="000840CA">
        <w:rPr>
          <w:color w:val="FFFFFF"/>
        </w:rPr>
        <w:t>T: 02 8251 9</w:t>
      </w:r>
      <w:r>
        <w:rPr>
          <w:color w:val="FFFFFF"/>
        </w:rPr>
        <w:t>069</w:t>
      </w:r>
      <w:r w:rsidRPr="000840CA">
        <w:rPr>
          <w:color w:val="FFFFFF"/>
        </w:rPr>
        <w:br/>
      </w:r>
      <w:r w:rsidRPr="00E16DA6">
        <w:rPr>
          <w:color w:val="FFFFFF"/>
        </w:rPr>
        <w:t xml:space="preserve">E: </w:t>
      </w:r>
      <w:hyperlink r:id="rId21" w:history="1">
        <w:r w:rsidRPr="00E16DA6">
          <w:rPr>
            <w:rStyle w:val="Hyperlink"/>
            <w:color w:val="FFFFFF"/>
          </w:rPr>
          <w:t>info@hii.au</w:t>
        </w:r>
      </w:hyperlink>
      <w:r w:rsidRPr="000840CA">
        <w:rPr>
          <w:color w:val="FFFFFF"/>
        </w:rPr>
        <w:br/>
        <w:t xml:space="preserve">W: </w:t>
      </w:r>
      <w:bookmarkEnd w:id="1"/>
      <w:r>
        <w:rPr>
          <w:color w:val="FFFFFF"/>
        </w:rPr>
        <w:t>www.hii</w:t>
      </w:r>
      <w:r w:rsidRPr="00FB428D">
        <w:rPr>
          <w:color w:val="FFFFFF"/>
        </w:rPr>
        <w:t>.au</w:t>
      </w:r>
    </w:p>
    <w:p w14:paraId="37DE4E52" w14:textId="77777777" w:rsidR="00E16DA6" w:rsidRPr="000840CA" w:rsidRDefault="00E16DA6" w:rsidP="00E16DA6">
      <w:pPr>
        <w:pStyle w:val="BODY-ARIAL"/>
        <w:ind w:left="1843"/>
        <w:rPr>
          <w:color w:val="FFFFFF"/>
        </w:rPr>
      </w:pPr>
      <w:r w:rsidRPr="00FB428D">
        <w:rPr>
          <w:color w:val="FFFFFF"/>
        </w:rPr>
        <w:t>© 202</w:t>
      </w:r>
      <w:r>
        <w:rPr>
          <w:color w:val="FFFFFF"/>
        </w:rPr>
        <w:t>3</w:t>
      </w:r>
      <w:r w:rsidRPr="00FB428D">
        <w:rPr>
          <w:color w:val="FFFFFF"/>
        </w:rPr>
        <w:t xml:space="preserve"> </w:t>
      </w:r>
      <w:r>
        <w:rPr>
          <w:color w:val="FFFFFF"/>
        </w:rPr>
        <w:t>Hospitality Industry Insurance</w:t>
      </w:r>
      <w:r>
        <w:rPr>
          <w:color w:val="FFFFFF"/>
        </w:rPr>
        <w:br/>
      </w:r>
      <w:r w:rsidRPr="00FB428D">
        <w:rPr>
          <w:color w:val="FFFFFF"/>
        </w:rPr>
        <w:t xml:space="preserve">ABN </w:t>
      </w:r>
      <w:r>
        <w:rPr>
          <w:color w:val="FFFFFF"/>
        </w:rPr>
        <w:t>34</w:t>
      </w:r>
      <w:r w:rsidRPr="00FB428D">
        <w:rPr>
          <w:color w:val="FFFFFF"/>
        </w:rPr>
        <w:t xml:space="preserve"> </w:t>
      </w:r>
      <w:r>
        <w:rPr>
          <w:color w:val="FFFFFF"/>
        </w:rPr>
        <w:t>124</w:t>
      </w:r>
      <w:r w:rsidRPr="00FB428D">
        <w:rPr>
          <w:color w:val="FFFFFF"/>
        </w:rPr>
        <w:t xml:space="preserve"> </w:t>
      </w:r>
      <w:r>
        <w:rPr>
          <w:color w:val="FFFFFF"/>
        </w:rPr>
        <w:t>091</w:t>
      </w:r>
      <w:r w:rsidRPr="00FB428D">
        <w:rPr>
          <w:color w:val="FFFFFF"/>
        </w:rPr>
        <w:t xml:space="preserve"> </w:t>
      </w:r>
      <w:r>
        <w:rPr>
          <w:color w:val="FFFFFF"/>
        </w:rPr>
        <w:t>470</w:t>
      </w:r>
    </w:p>
    <w:p w14:paraId="666F8218" w14:textId="77777777" w:rsidR="00E16DA6" w:rsidRDefault="00E16DA6" w:rsidP="00E16DA6">
      <w:pPr>
        <w:spacing w:before="86"/>
        <w:ind w:left="993"/>
        <w:rPr>
          <w:sz w:val="12"/>
        </w:rPr>
      </w:pPr>
    </w:p>
    <w:p w14:paraId="5EDEB88B" w14:textId="77777777" w:rsidR="00912226" w:rsidRDefault="00912226">
      <w:pPr>
        <w:spacing w:before="86"/>
        <w:ind w:left="314"/>
        <w:rPr>
          <w:sz w:val="12"/>
        </w:rPr>
      </w:pPr>
    </w:p>
    <w:sectPr w:rsidR="00912226" w:rsidSect="00912226">
      <w:headerReference w:type="default" r:id="rId22"/>
      <w:pgSz w:w="11910" w:h="16840"/>
      <w:pgMar w:top="360" w:right="280" w:bottom="200" w:left="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68A6D" w14:textId="77777777" w:rsidR="00152CA8" w:rsidRDefault="00152CA8" w:rsidP="00912226">
      <w:r>
        <w:separator/>
      </w:r>
    </w:p>
  </w:endnote>
  <w:endnote w:type="continuationSeparator" w:id="0">
    <w:p w14:paraId="71C089D5" w14:textId="77777777" w:rsidR="00152CA8" w:rsidRDefault="00152CA8" w:rsidP="0091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AA6EE" w14:textId="77777777" w:rsidR="00152CA8" w:rsidRDefault="00152CA8" w:rsidP="00912226">
      <w:r>
        <w:separator/>
      </w:r>
    </w:p>
  </w:footnote>
  <w:footnote w:type="continuationSeparator" w:id="0">
    <w:p w14:paraId="24E572D6" w14:textId="77777777" w:rsidR="00152CA8" w:rsidRDefault="00152CA8" w:rsidP="0091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4AA4" w14:textId="77777777" w:rsidR="00912226" w:rsidRDefault="005B479A">
    <w:pPr>
      <w:pStyle w:val="Header"/>
    </w:pPr>
    <w:r>
      <w:rPr>
        <w:noProof/>
      </w:rPr>
      <w:pict w14:anchorId="26DC3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3461213" o:spid="_x0000_s1026" type="#_x0000_t75" alt="Icon&#10;&#10;Description automatically generated" style="position:absolute;margin-left:0;margin-top:0;width:594.4pt;height:840.15pt;z-index:-251659264;visibility:visible;mso-position-horizontal-relative:page;mso-position-vertical-relative:page;mso-width-relative:margin;mso-height-relative:margin">
          <v:imagedata r:id="rId1" o:title="Icon&#10;&#10;Description automatically generated"/>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EC4AD" w14:textId="77777777" w:rsidR="00912226" w:rsidRDefault="0091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E0CED" w14:textId="77777777" w:rsidR="00E16DA6" w:rsidRDefault="005B479A">
    <w:pPr>
      <w:pStyle w:val="Header"/>
    </w:pPr>
    <w:r>
      <w:rPr>
        <w:noProof/>
      </w:rPr>
      <w:pict w14:anchorId="690978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5" type="#_x0000_t75" alt="Icon&#10;&#10;Description automatically generated" style="position:absolute;margin-left:0;margin-top:-38.4pt;width:596.75pt;height:845.2pt;z-index:-251658240;visibility:visible">
          <v:imagedata r:id="rId1" o:title="Icon&#10;&#10;Description automatically genera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2A05"/>
    <w:multiLevelType w:val="hybridMultilevel"/>
    <w:tmpl w:val="1A7EBB68"/>
    <w:lvl w:ilvl="0" w:tplc="F692F84C">
      <w:numFmt w:val="bullet"/>
      <w:lvlText w:val=""/>
      <w:lvlJc w:val="left"/>
      <w:rPr>
        <w:rFonts w:ascii="Symbol" w:eastAsia="Symbol" w:hAnsi="Symbol" w:cs="Symbol" w:hint="default"/>
        <w:color w:val="47545D"/>
        <w:w w:val="100"/>
        <w:sz w:val="16"/>
        <w:szCs w:val="16"/>
        <w:lang w:val="en-AU" w:eastAsia="en-AU" w:bidi="en-AU"/>
      </w:rPr>
    </w:lvl>
    <w:lvl w:ilvl="1" w:tplc="9C9813EC">
      <w:numFmt w:val="bullet"/>
      <w:lvlText w:val="•"/>
      <w:lvlJc w:val="left"/>
      <w:pPr>
        <w:ind w:left="877" w:hanging="180"/>
      </w:pPr>
      <w:rPr>
        <w:rFonts w:hint="default"/>
        <w:lang w:val="en-AU" w:eastAsia="en-AU" w:bidi="en-AU"/>
      </w:rPr>
    </w:lvl>
    <w:lvl w:ilvl="2" w:tplc="C6148082">
      <w:numFmt w:val="bullet"/>
      <w:lvlText w:val="•"/>
      <w:lvlJc w:val="left"/>
      <w:pPr>
        <w:ind w:left="1375" w:hanging="180"/>
      </w:pPr>
      <w:rPr>
        <w:rFonts w:hint="default"/>
        <w:lang w:val="en-AU" w:eastAsia="en-AU" w:bidi="en-AU"/>
      </w:rPr>
    </w:lvl>
    <w:lvl w:ilvl="3" w:tplc="5DF4B960">
      <w:numFmt w:val="bullet"/>
      <w:lvlText w:val="•"/>
      <w:lvlJc w:val="left"/>
      <w:pPr>
        <w:ind w:left="1873" w:hanging="180"/>
      </w:pPr>
      <w:rPr>
        <w:rFonts w:hint="default"/>
        <w:lang w:val="en-AU" w:eastAsia="en-AU" w:bidi="en-AU"/>
      </w:rPr>
    </w:lvl>
    <w:lvl w:ilvl="4" w:tplc="4DC86D78">
      <w:numFmt w:val="bullet"/>
      <w:lvlText w:val="•"/>
      <w:lvlJc w:val="left"/>
      <w:pPr>
        <w:ind w:left="2370" w:hanging="180"/>
      </w:pPr>
      <w:rPr>
        <w:rFonts w:hint="default"/>
        <w:lang w:val="en-AU" w:eastAsia="en-AU" w:bidi="en-AU"/>
      </w:rPr>
    </w:lvl>
    <w:lvl w:ilvl="5" w:tplc="2006D9FA">
      <w:numFmt w:val="bullet"/>
      <w:lvlText w:val="•"/>
      <w:lvlJc w:val="left"/>
      <w:pPr>
        <w:ind w:left="2868" w:hanging="180"/>
      </w:pPr>
      <w:rPr>
        <w:rFonts w:hint="default"/>
        <w:lang w:val="en-AU" w:eastAsia="en-AU" w:bidi="en-AU"/>
      </w:rPr>
    </w:lvl>
    <w:lvl w:ilvl="6" w:tplc="CE8E9740">
      <w:numFmt w:val="bullet"/>
      <w:lvlText w:val="•"/>
      <w:lvlJc w:val="left"/>
      <w:pPr>
        <w:ind w:left="3366" w:hanging="180"/>
      </w:pPr>
      <w:rPr>
        <w:rFonts w:hint="default"/>
        <w:lang w:val="en-AU" w:eastAsia="en-AU" w:bidi="en-AU"/>
      </w:rPr>
    </w:lvl>
    <w:lvl w:ilvl="7" w:tplc="EFBA6364">
      <w:numFmt w:val="bullet"/>
      <w:lvlText w:val="•"/>
      <w:lvlJc w:val="left"/>
      <w:pPr>
        <w:ind w:left="3863" w:hanging="180"/>
      </w:pPr>
      <w:rPr>
        <w:rFonts w:hint="default"/>
        <w:lang w:val="en-AU" w:eastAsia="en-AU" w:bidi="en-AU"/>
      </w:rPr>
    </w:lvl>
    <w:lvl w:ilvl="8" w:tplc="65921AAC">
      <w:numFmt w:val="bullet"/>
      <w:lvlText w:val="•"/>
      <w:lvlJc w:val="left"/>
      <w:pPr>
        <w:ind w:left="4361" w:hanging="180"/>
      </w:pPr>
      <w:rPr>
        <w:rFonts w:hint="default"/>
        <w:lang w:val="en-AU" w:eastAsia="en-AU" w:bidi="en-AU"/>
      </w:rPr>
    </w:lvl>
  </w:abstractNum>
  <w:abstractNum w:abstractNumId="1" w15:restartNumberingAfterBreak="0">
    <w:nsid w:val="465E376E"/>
    <w:multiLevelType w:val="hybridMultilevel"/>
    <w:tmpl w:val="67024342"/>
    <w:lvl w:ilvl="0" w:tplc="ACC2122E">
      <w:numFmt w:val="bullet"/>
      <w:lvlText w:val=""/>
      <w:lvlJc w:val="left"/>
      <w:rPr>
        <w:rFonts w:ascii="Symbol" w:eastAsia="Symbol" w:hAnsi="Symbol" w:cs="Symbol" w:hint="default"/>
        <w:color w:val="47545D"/>
        <w:w w:val="100"/>
        <w:sz w:val="16"/>
        <w:szCs w:val="16"/>
        <w:lang w:val="en-AU" w:eastAsia="en-AU" w:bidi="en-AU"/>
      </w:rPr>
    </w:lvl>
    <w:lvl w:ilvl="1" w:tplc="79729568">
      <w:numFmt w:val="bullet"/>
      <w:lvlText w:val="•"/>
      <w:lvlJc w:val="left"/>
      <w:pPr>
        <w:ind w:left="910" w:hanging="180"/>
      </w:pPr>
      <w:rPr>
        <w:rFonts w:hint="default"/>
        <w:lang w:val="en-AU" w:eastAsia="en-AU" w:bidi="en-AU"/>
      </w:rPr>
    </w:lvl>
    <w:lvl w:ilvl="2" w:tplc="62CEEBEC">
      <w:numFmt w:val="bullet"/>
      <w:lvlText w:val="•"/>
      <w:lvlJc w:val="left"/>
      <w:pPr>
        <w:ind w:left="1400" w:hanging="180"/>
      </w:pPr>
      <w:rPr>
        <w:rFonts w:hint="default"/>
        <w:lang w:val="en-AU" w:eastAsia="en-AU" w:bidi="en-AU"/>
      </w:rPr>
    </w:lvl>
    <w:lvl w:ilvl="3" w:tplc="4E54572E">
      <w:numFmt w:val="bullet"/>
      <w:lvlText w:val="•"/>
      <w:lvlJc w:val="left"/>
      <w:pPr>
        <w:ind w:left="1890" w:hanging="180"/>
      </w:pPr>
      <w:rPr>
        <w:rFonts w:hint="default"/>
        <w:lang w:val="en-AU" w:eastAsia="en-AU" w:bidi="en-AU"/>
      </w:rPr>
    </w:lvl>
    <w:lvl w:ilvl="4" w:tplc="0FE6278C">
      <w:numFmt w:val="bullet"/>
      <w:lvlText w:val="•"/>
      <w:lvlJc w:val="left"/>
      <w:pPr>
        <w:ind w:left="2380" w:hanging="180"/>
      </w:pPr>
      <w:rPr>
        <w:rFonts w:hint="default"/>
        <w:lang w:val="en-AU" w:eastAsia="en-AU" w:bidi="en-AU"/>
      </w:rPr>
    </w:lvl>
    <w:lvl w:ilvl="5" w:tplc="8C5AD764">
      <w:numFmt w:val="bullet"/>
      <w:lvlText w:val="•"/>
      <w:lvlJc w:val="left"/>
      <w:pPr>
        <w:ind w:left="2871" w:hanging="180"/>
      </w:pPr>
      <w:rPr>
        <w:rFonts w:hint="default"/>
        <w:lang w:val="en-AU" w:eastAsia="en-AU" w:bidi="en-AU"/>
      </w:rPr>
    </w:lvl>
    <w:lvl w:ilvl="6" w:tplc="C38C7B96">
      <w:numFmt w:val="bullet"/>
      <w:lvlText w:val="•"/>
      <w:lvlJc w:val="left"/>
      <w:pPr>
        <w:ind w:left="3361" w:hanging="180"/>
      </w:pPr>
      <w:rPr>
        <w:rFonts w:hint="default"/>
        <w:lang w:val="en-AU" w:eastAsia="en-AU" w:bidi="en-AU"/>
      </w:rPr>
    </w:lvl>
    <w:lvl w:ilvl="7" w:tplc="9E0CD9C8">
      <w:numFmt w:val="bullet"/>
      <w:lvlText w:val="•"/>
      <w:lvlJc w:val="left"/>
      <w:pPr>
        <w:ind w:left="3851" w:hanging="180"/>
      </w:pPr>
      <w:rPr>
        <w:rFonts w:hint="default"/>
        <w:lang w:val="en-AU" w:eastAsia="en-AU" w:bidi="en-AU"/>
      </w:rPr>
    </w:lvl>
    <w:lvl w:ilvl="8" w:tplc="56C41AEA">
      <w:numFmt w:val="bullet"/>
      <w:lvlText w:val="•"/>
      <w:lvlJc w:val="left"/>
      <w:pPr>
        <w:ind w:left="4341" w:hanging="180"/>
      </w:pPr>
      <w:rPr>
        <w:rFonts w:hint="default"/>
        <w:lang w:val="en-AU" w:eastAsia="en-AU" w:bidi="en-AU"/>
      </w:rPr>
    </w:lvl>
  </w:abstractNum>
  <w:num w:numId="1" w16cid:durableId="466779568">
    <w:abstractNumId w:val="1"/>
  </w:num>
  <w:num w:numId="2" w16cid:durableId="260844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5D66"/>
    <w:rsid w:val="000432D7"/>
    <w:rsid w:val="000D0DBC"/>
    <w:rsid w:val="00152CA8"/>
    <w:rsid w:val="0023677D"/>
    <w:rsid w:val="002641DB"/>
    <w:rsid w:val="00340E49"/>
    <w:rsid w:val="00420F09"/>
    <w:rsid w:val="005B479A"/>
    <w:rsid w:val="006D786B"/>
    <w:rsid w:val="00912226"/>
    <w:rsid w:val="0098211F"/>
    <w:rsid w:val="00CE5D66"/>
    <w:rsid w:val="00DB00FC"/>
    <w:rsid w:val="00E16DA6"/>
    <w:rsid w:val="00FB30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3B7F6B61"/>
  <w15:docId w15:val="{7C82DA4F-8267-4820-9094-8E15D48A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Arial" w:eastAsia="Arial" w:hAnsi="Arial" w:cs="Arial"/>
      <w:sz w:val="22"/>
      <w:szCs w:val="22"/>
      <w:lang w:bidi="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42"/>
    </w:pPr>
  </w:style>
  <w:style w:type="paragraph" w:styleId="Header">
    <w:name w:val="header"/>
    <w:basedOn w:val="Normal"/>
    <w:link w:val="HeaderChar"/>
    <w:uiPriority w:val="99"/>
    <w:unhideWhenUsed/>
    <w:rsid w:val="00912226"/>
    <w:pPr>
      <w:tabs>
        <w:tab w:val="center" w:pos="4680"/>
        <w:tab w:val="right" w:pos="9360"/>
      </w:tabs>
    </w:pPr>
  </w:style>
  <w:style w:type="character" w:customStyle="1" w:styleId="HeaderChar">
    <w:name w:val="Header Char"/>
    <w:link w:val="Header"/>
    <w:uiPriority w:val="99"/>
    <w:rsid w:val="00912226"/>
    <w:rPr>
      <w:rFonts w:ascii="Arial" w:eastAsia="Arial" w:hAnsi="Arial" w:cs="Arial"/>
      <w:sz w:val="22"/>
      <w:szCs w:val="22"/>
      <w:lang w:val="en-AU" w:eastAsia="en-AU" w:bidi="en-AU"/>
    </w:rPr>
  </w:style>
  <w:style w:type="paragraph" w:styleId="Footer">
    <w:name w:val="footer"/>
    <w:basedOn w:val="Normal"/>
    <w:link w:val="FooterChar"/>
    <w:uiPriority w:val="99"/>
    <w:unhideWhenUsed/>
    <w:rsid w:val="00912226"/>
    <w:pPr>
      <w:tabs>
        <w:tab w:val="center" w:pos="4680"/>
        <w:tab w:val="right" w:pos="9360"/>
      </w:tabs>
    </w:pPr>
  </w:style>
  <w:style w:type="character" w:customStyle="1" w:styleId="FooterChar">
    <w:name w:val="Footer Char"/>
    <w:link w:val="Footer"/>
    <w:uiPriority w:val="99"/>
    <w:rsid w:val="00912226"/>
    <w:rPr>
      <w:rFonts w:ascii="Arial" w:eastAsia="Arial" w:hAnsi="Arial" w:cs="Arial"/>
      <w:sz w:val="22"/>
      <w:szCs w:val="22"/>
      <w:lang w:val="en-AU" w:eastAsia="en-AU" w:bidi="en-AU"/>
    </w:rPr>
  </w:style>
  <w:style w:type="paragraph" w:customStyle="1" w:styleId="COVERTITLE">
    <w:name w:val="COVER TITLE"/>
    <w:next w:val="Normal"/>
    <w:qFormat/>
    <w:rsid w:val="000D0DBC"/>
    <w:pPr>
      <w:spacing w:line="960" w:lineRule="exact"/>
      <w:outlineLvl w:val="0"/>
    </w:pPr>
    <w:rPr>
      <w:rFonts w:ascii="Arial" w:eastAsia="Times New Roman" w:hAnsi="Arial" w:cs="Arial"/>
      <w:b/>
      <w:caps/>
      <w:noProof/>
      <w:color w:val="2C7885"/>
      <w:spacing w:val="-16"/>
      <w:sz w:val="96"/>
      <w:szCs w:val="96"/>
      <w:lang w:val="en-US" w:eastAsia="en-US"/>
    </w:rPr>
  </w:style>
  <w:style w:type="paragraph" w:customStyle="1" w:styleId="BODY-ARIAL">
    <w:name w:val="BODY - ARIAL"/>
    <w:link w:val="BODY-ARIALChar"/>
    <w:qFormat/>
    <w:rsid w:val="00E16DA6"/>
    <w:pPr>
      <w:spacing w:before="120" w:after="360"/>
    </w:pPr>
    <w:rPr>
      <w:rFonts w:ascii="Arial" w:eastAsia="Times New Roman" w:hAnsi="Arial"/>
      <w:color w:val="47545D"/>
      <w:szCs w:val="22"/>
      <w:lang w:val="en-GB" w:eastAsia="en-US"/>
    </w:rPr>
  </w:style>
  <w:style w:type="character" w:customStyle="1" w:styleId="BODY-ARIALChar">
    <w:name w:val="BODY - ARIAL Char"/>
    <w:link w:val="BODY-ARIAL"/>
    <w:rsid w:val="00E16DA6"/>
    <w:rPr>
      <w:rFonts w:ascii="Arial" w:eastAsia="Times New Roman" w:hAnsi="Arial"/>
      <w:color w:val="47545D"/>
      <w:szCs w:val="22"/>
      <w:lang w:val="en-GB"/>
    </w:rPr>
  </w:style>
  <w:style w:type="paragraph" w:customStyle="1" w:styleId="HEAD2">
    <w:name w:val="HEAD 2"/>
    <w:basedOn w:val="Normal"/>
    <w:link w:val="HEAD2Char"/>
    <w:qFormat/>
    <w:rsid w:val="00E16DA6"/>
    <w:pPr>
      <w:widowControl/>
      <w:autoSpaceDE/>
      <w:autoSpaceDN/>
      <w:spacing w:before="480" w:after="120"/>
    </w:pPr>
    <w:rPr>
      <w:rFonts w:eastAsia="Times New Roman" w:cs="Times New Roman (Body CS)"/>
      <w:b/>
      <w:caps/>
      <w:noProof/>
      <w:color w:val="2C7885"/>
      <w:sz w:val="40"/>
      <w:szCs w:val="52"/>
      <w:lang w:val="en-US" w:eastAsia="en-US" w:bidi="ar-SA"/>
    </w:rPr>
  </w:style>
  <w:style w:type="character" w:customStyle="1" w:styleId="HEAD2Char">
    <w:name w:val="HEAD 2 Char"/>
    <w:link w:val="HEAD2"/>
    <w:rsid w:val="00E16DA6"/>
    <w:rPr>
      <w:rFonts w:ascii="Arial" w:eastAsia="Times New Roman" w:hAnsi="Arial" w:cs="Times New Roman (Body CS)"/>
      <w:b/>
      <w:caps/>
      <w:noProof/>
      <w:color w:val="2C7885"/>
      <w:sz w:val="40"/>
      <w:szCs w:val="52"/>
      <w:lang w:val="en-US"/>
    </w:rPr>
  </w:style>
  <w:style w:type="character" w:styleId="Hyperlink">
    <w:name w:val="Hyperlink"/>
    <w:uiPriority w:val="99"/>
    <w:unhideWhenUsed/>
    <w:rsid w:val="00E16DA6"/>
    <w:rPr>
      <w:color w:val="0563C1"/>
      <w:u w:val="single"/>
    </w:rPr>
  </w:style>
  <w:style w:type="character" w:styleId="UnresolvedMention">
    <w:name w:val="Unresolved Mention"/>
    <w:uiPriority w:val="99"/>
    <w:semiHidden/>
    <w:unhideWhenUsed/>
    <w:rsid w:val="00420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ii.au" TargetMode="External"/><Relationship Id="rId18" Type="http://schemas.openxmlformats.org/officeDocument/2006/relationships/hyperlink" Target="http://www.wiro.nsw.gov.au/" TargetMode="External"/><Relationship Id="rId3" Type="http://schemas.openxmlformats.org/officeDocument/2006/relationships/customXml" Target="../customXml/item3.xml"/><Relationship Id="rId21" Type="http://schemas.openxmlformats.org/officeDocument/2006/relationships/hyperlink" Target="mailto:info@hii.au"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contact@sira.nsw.gov.au" TargetMode="External"/><Relationship Id="rId2" Type="http://schemas.openxmlformats.org/officeDocument/2006/relationships/customXml" Target="../customXml/item2.xml"/><Relationship Id="rId16" Type="http://schemas.openxmlformats.org/officeDocument/2006/relationships/hyperlink" Target="http://www.hotelemployersmutual.com.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info@hii.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ombo.nsw.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6AE993AF753C4BAF920775E0C7DDA1" ma:contentTypeVersion="10" ma:contentTypeDescription="Create a new document." ma:contentTypeScope="" ma:versionID="a577584d692f6f5e7c4f0f07498d7445">
  <xsd:schema xmlns:xsd="http://www.w3.org/2001/XMLSchema" xmlns:xs="http://www.w3.org/2001/XMLSchema" xmlns:p="http://schemas.microsoft.com/office/2006/metadata/properties" xmlns:ns2="0b921022-ae27-4cb2-a900-86d15e84b867" xmlns:ns3="e517d3c7-f81c-4f6f-99d9-f402fbf17334" targetNamespace="http://schemas.microsoft.com/office/2006/metadata/properties" ma:root="true" ma:fieldsID="baaa0a83dd2885ed4cd70769b6faaf59" ns2:_="" ns3:_="">
    <xsd:import namespace="0b921022-ae27-4cb2-a900-86d15e84b867"/>
    <xsd:import namespace="e517d3c7-f81c-4f6f-99d9-f402fbf17334"/>
    <xsd:element name="properties">
      <xsd:complexType>
        <xsd:sequence>
          <xsd:element name="documentManagement">
            <xsd:complexType>
              <xsd:all>
                <xsd:element ref="ns2:_dlc_DocId" minOccurs="0"/>
                <xsd:element ref="ns2:_dlc_DocIdUrl" minOccurs="0"/>
                <xsd:element ref="ns2:_dlc_DocIdPersistId" minOccurs="0"/>
                <xsd:element ref="ns3:f9875d17c49647fe8affc23679bfed21"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921022-ae27-4cb2-a900-86d15e84b86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e12fa065-0a4a-4e1c-9713-dd019e5e1f81}" ma:internalName="TaxCatchAll" ma:showField="CatchAllData" ma:web="0b921022-ae27-4cb2-a900-86d15e84b8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17d3c7-f81c-4f6f-99d9-f402fbf17334" elementFormDefault="qualified">
    <xsd:import namespace="http://schemas.microsoft.com/office/2006/documentManagement/types"/>
    <xsd:import namespace="http://schemas.microsoft.com/office/infopath/2007/PartnerControls"/>
    <xsd:element name="f9875d17c49647fe8affc23679bfed21" ma:index="12" nillable="true" ma:taxonomy="true" ma:internalName="f9875d17c49647fe8affc23679bfed21" ma:taxonomyFieldName="Document_x0020_Category" ma:displayName="Document Category" ma:default="1;#Process|e1fb62f1-3965-4b55-92fe-935ad1c9f36e" ma:fieldId="{f9875d17-c496-47fe-8aff-c23679bfed21}" ma:sspId="8f636b80-ddde-4bdf-902e-b5254e3950c8" ma:termSetId="e37d67bb-d1bd-41ac-a787-006ffb929776" ma:anchorId="00000000-0000-0000-0000-000000000000" ma:open="fals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636b80-ddde-4bdf-902e-b5254e3950c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e517d3c7-f81c-4f6f-99d9-f402fbf17334">
      <Terms xmlns="http://schemas.microsoft.com/office/infopath/2007/PartnerControls"/>
    </lcf76f155ced4ddcb4097134ff3c332f>
    <TaxCatchAll xmlns="0b921022-ae27-4cb2-a900-86d15e84b867">
      <Value>7</Value>
    </TaxCatchAll>
    <_dlc_DocId xmlns="0b921022-ae27-4cb2-a900-86d15e84b867">0016-547666982-318</_dlc_DocId>
    <_dlc_DocIdUrl xmlns="0b921022-ae27-4cb2-a900-86d15e84b867">
      <Url>https://emlteams.sharepoint.com/sites/016/_layouts/15/DocIdRedir.aspx?ID=0016-547666982-318</Url>
      <Description>0016-547666982-318</Description>
    </_dlc_DocIdUrl>
    <f9875d17c49647fe8affc23679bfed21 xmlns="e517d3c7-f81c-4f6f-99d9-f402fbf17334">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7514e69f-eac6-4b32-b49b-40a505df010e</TermId>
        </TermInfo>
      </Terms>
    </f9875d17c49647fe8affc23679bfed21>
  </documentManagement>
</p:properties>
</file>

<file path=customXml/itemProps1.xml><?xml version="1.0" encoding="utf-8"?>
<ds:datastoreItem xmlns:ds="http://schemas.openxmlformats.org/officeDocument/2006/customXml" ds:itemID="{37F4AC70-65A5-440C-A98B-9E57CFFC014B}">
  <ds:schemaRefs>
    <ds:schemaRef ds:uri="http://schemas.microsoft.com/sharepoint/v3/contenttype/forms"/>
  </ds:schemaRefs>
</ds:datastoreItem>
</file>

<file path=customXml/itemProps2.xml><?xml version="1.0" encoding="utf-8"?>
<ds:datastoreItem xmlns:ds="http://schemas.openxmlformats.org/officeDocument/2006/customXml" ds:itemID="{603DA37A-F423-4A03-8BF8-1DC1FBF253EA}"/>
</file>

<file path=customXml/itemProps3.xml><?xml version="1.0" encoding="utf-8"?>
<ds:datastoreItem xmlns:ds="http://schemas.openxmlformats.org/officeDocument/2006/customXml" ds:itemID="{241E68F0-AEE9-484C-9CEC-81328AE249CA}">
  <ds:schemaRefs>
    <ds:schemaRef ds:uri="http://schemas.microsoft.com/office/2006/metadata/longProperties"/>
  </ds:schemaRefs>
</ds:datastoreItem>
</file>

<file path=customXml/itemProps4.xml><?xml version="1.0" encoding="utf-8"?>
<ds:datastoreItem xmlns:ds="http://schemas.openxmlformats.org/officeDocument/2006/customXml" ds:itemID="{52CD9DF0-AED9-4C54-BB08-31A0CEE29C5A}">
  <ds:schemaRefs>
    <ds:schemaRef ds:uri="http://schemas.microsoft.com/sharepoint/events"/>
  </ds:schemaRefs>
</ds:datastoreItem>
</file>

<file path=customXml/itemProps5.xml><?xml version="1.0" encoding="utf-8"?>
<ds:datastoreItem xmlns:ds="http://schemas.openxmlformats.org/officeDocument/2006/customXml" ds:itemID="{D8FACB0E-9DF0-471A-A362-DC105E360E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Hospitality Employers Mutual - Customer Service Framework</vt:lpstr>
    </vt:vector>
  </TitlesOfParts>
  <Company>EML</Company>
  <LinksUpToDate>false</LinksUpToDate>
  <CharactersWithSpaces>4975</CharactersWithSpaces>
  <SharedDoc>false</SharedDoc>
  <HLinks>
    <vt:vector size="60" baseType="variant">
      <vt:variant>
        <vt:i4>2031659</vt:i4>
      </vt:variant>
      <vt:variant>
        <vt:i4>27</vt:i4>
      </vt:variant>
      <vt:variant>
        <vt:i4>0</vt:i4>
      </vt:variant>
      <vt:variant>
        <vt:i4>5</vt:i4>
      </vt:variant>
      <vt:variant>
        <vt:lpwstr>mailto:info@hii.au</vt:lpwstr>
      </vt:variant>
      <vt:variant>
        <vt:lpwstr/>
      </vt:variant>
      <vt:variant>
        <vt:i4>6357051</vt:i4>
      </vt:variant>
      <vt:variant>
        <vt:i4>24</vt:i4>
      </vt:variant>
      <vt:variant>
        <vt:i4>0</vt:i4>
      </vt:variant>
      <vt:variant>
        <vt:i4>5</vt:i4>
      </vt:variant>
      <vt:variant>
        <vt:lpwstr>http://www.ombo.nsw.gov.au/</vt:lpwstr>
      </vt:variant>
      <vt:variant>
        <vt:lpwstr/>
      </vt:variant>
      <vt:variant>
        <vt:i4>6881343</vt:i4>
      </vt:variant>
      <vt:variant>
        <vt:i4>21</vt:i4>
      </vt:variant>
      <vt:variant>
        <vt:i4>0</vt:i4>
      </vt:variant>
      <vt:variant>
        <vt:i4>5</vt:i4>
      </vt:variant>
      <vt:variant>
        <vt:lpwstr>http://www.wiro.nsw.gov.au/</vt:lpwstr>
      </vt:variant>
      <vt:variant>
        <vt:lpwstr/>
      </vt:variant>
      <vt:variant>
        <vt:i4>3932179</vt:i4>
      </vt:variant>
      <vt:variant>
        <vt:i4>18</vt:i4>
      </vt:variant>
      <vt:variant>
        <vt:i4>0</vt:i4>
      </vt:variant>
      <vt:variant>
        <vt:i4>5</vt:i4>
      </vt:variant>
      <vt:variant>
        <vt:lpwstr>mailto:contact@sira.nsw.gov.au</vt:lpwstr>
      </vt:variant>
      <vt:variant>
        <vt:lpwstr/>
      </vt:variant>
      <vt:variant>
        <vt:i4>3342389</vt:i4>
      </vt:variant>
      <vt:variant>
        <vt:i4>15</vt:i4>
      </vt:variant>
      <vt:variant>
        <vt:i4>0</vt:i4>
      </vt:variant>
      <vt:variant>
        <vt:i4>5</vt:i4>
      </vt:variant>
      <vt:variant>
        <vt:lpwstr>http://www.hotelemployersmutual.com.au/</vt:lpwstr>
      </vt:variant>
      <vt:variant>
        <vt:lpwstr/>
      </vt:variant>
      <vt:variant>
        <vt:i4>8192054</vt:i4>
      </vt:variant>
      <vt:variant>
        <vt:i4>12</vt:i4>
      </vt:variant>
      <vt:variant>
        <vt:i4>0</vt:i4>
      </vt:variant>
      <vt:variant>
        <vt:i4>5</vt:i4>
      </vt:variant>
      <vt:variant>
        <vt:lpwstr>http://www.clubemployersmutual.com.au/</vt:lpwstr>
      </vt:variant>
      <vt:variant>
        <vt:lpwstr/>
      </vt:variant>
      <vt:variant>
        <vt:i4>2031659</vt:i4>
      </vt:variant>
      <vt:variant>
        <vt:i4>9</vt:i4>
      </vt:variant>
      <vt:variant>
        <vt:i4>0</vt:i4>
      </vt:variant>
      <vt:variant>
        <vt:i4>5</vt:i4>
      </vt:variant>
      <vt:variant>
        <vt:lpwstr>mailto:info@hii.au</vt:lpwstr>
      </vt:variant>
      <vt:variant>
        <vt:lpwstr/>
      </vt:variant>
      <vt:variant>
        <vt:i4>4980787</vt:i4>
      </vt:variant>
      <vt:variant>
        <vt:i4>6</vt:i4>
      </vt:variant>
      <vt:variant>
        <vt:i4>0</vt:i4>
      </vt:variant>
      <vt:variant>
        <vt:i4>5</vt:i4>
      </vt:variant>
      <vt:variant>
        <vt:lpwstr>mailto:info@clubsemployersmutual.com.au</vt:lpwstr>
      </vt:variant>
      <vt:variant>
        <vt:lpwstr/>
      </vt:variant>
      <vt:variant>
        <vt:i4>6553698</vt:i4>
      </vt:variant>
      <vt:variant>
        <vt:i4>3</vt:i4>
      </vt:variant>
      <vt:variant>
        <vt:i4>0</vt:i4>
      </vt:variant>
      <vt:variant>
        <vt:i4>5</vt:i4>
      </vt:variant>
      <vt:variant>
        <vt:lpwstr>http://www.hii.au/</vt:lpwstr>
      </vt:variant>
      <vt:variant>
        <vt:lpwstr/>
      </vt:variant>
      <vt:variant>
        <vt:i4>8192054</vt:i4>
      </vt:variant>
      <vt:variant>
        <vt:i4>0</vt:i4>
      </vt:variant>
      <vt:variant>
        <vt:i4>0</vt:i4>
      </vt:variant>
      <vt:variant>
        <vt:i4>5</vt:i4>
      </vt:variant>
      <vt:variant>
        <vt:lpwstr>http://www.clubemployersmutual.com.au/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Hospitality Employers Mutual - Customer Service Framework</dc:title>
  <dc:subject>Templates</dc:subject>
  <dc:creator>Kim Taylor</dc:creator>
  <cp:keywords>HOSP010</cp:keywords>
  <cp:lastModifiedBy>Shelly Gordon</cp:lastModifiedBy>
  <cp:revision>2</cp:revision>
  <dcterms:created xsi:type="dcterms:W3CDTF">2023-04-12T20:10:00Z</dcterms:created>
  <dcterms:modified xsi:type="dcterms:W3CDTF">2023-04-12T20:10:00Z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2023-04-03T00:00:00Z</vt:filetime>
  </property>
  <property fmtid="{D5CDD505-2E9C-101B-9397-08002B2CF9AE}" pid="5" name="Document Category">
    <vt:lpwstr>7;#Communications|7514e69f-eac6-4b32-b49b-40a505df010e</vt:lpwstr>
  </property>
  <property fmtid="{D5CDD505-2E9C-101B-9397-08002B2CF9AE}" pid="6" name="MediaServiceImageTags">
    <vt:lpwstr/>
  </property>
  <property fmtid="{D5CDD505-2E9C-101B-9397-08002B2CF9AE}" pid="7" name="ContentTypeId">
    <vt:lpwstr>0x0101002E6AE993AF753C4BAF920775E0C7DDA1</vt:lpwstr>
  </property>
  <property fmtid="{D5CDD505-2E9C-101B-9397-08002B2CF9AE}" pid="8" name="_dlc_DocIdItemGuid">
    <vt:lpwstr>3d472ea0-1262-41c9-aaa5-f00e2f3a32d7</vt:lpwstr>
  </property>
</Properties>
</file>